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widowControl w:val="false"/>
        <w:adjustRightInd w:val="false"/>
        <w:snapToGrid w:val="false"/>
        <w:spacing w:before="0" w:beforeAutospacing="false" w:after="0" w:afterAutospacing="false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  <w:r>
        <w:rPr>
          <w:rFonts w:ascii="Times New Roman" w:cs="Times New Roman" w:eastAsia="方正黑体简体" w:hAnsi="Times New Roman"/>
          <w:color w:val="000000"/>
          <w:sz w:val="32"/>
          <w:szCs w:val="32"/>
        </w:rPr>
        <w:t>附件</w:t>
      </w:r>
      <w:r>
        <w:rPr>
          <w:rFonts w:ascii="Times New Roman" w:cs="Times New Roman" w:eastAsia="方正黑体简体" w:hAnsi="Times New Roman" w:hint="eastAsia"/>
          <w:color w:val="000000"/>
          <w:sz w:val="32"/>
          <w:szCs w:val="32"/>
          <w:lang w:val="en-US" w:eastAsia="zh-CN"/>
        </w:rPr>
        <w:t>3</w:t>
      </w:r>
    </w:p>
    <w:p>
      <w:pPr>
        <w:pStyle w:val="style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  <w:t xml:space="preserve">2023年 </w:t>
      </w: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u w:val="single"/>
          <w:lang w:val="en-US" w:bidi="ar-SA" w:eastAsia="zh-CN"/>
        </w:rPr>
        <w:t xml:space="preserve">会计 </w:t>
      </w: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  <w:t>学院“优秀共青团员”汇总统计表</w:t>
      </w:r>
    </w:p>
    <w:p>
      <w:pPr>
        <w:pStyle w:val="style0"/>
        <w:jc w:val="both"/>
        <w:rPr>
          <w:rFonts w:ascii="Times New Roman" w:hAnsi="Times New Roman" w:hint="eastAsia"/>
          <w:sz w:val="24"/>
          <w:szCs w:val="20"/>
          <w:lang w:val="en-US" w:eastAsia="zh-CN"/>
        </w:rPr>
      </w:pPr>
    </w:p>
    <w:p>
      <w:pPr>
        <w:pStyle w:val="style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  <w:lang w:val="en-US" w:eastAsia="zh-CN"/>
        </w:rPr>
        <w:t>会计学院</w:t>
      </w:r>
      <w:r>
        <w:rPr>
          <w:rFonts w:ascii="Times New Roman" w:hAnsi="Times New Roman" w:hint="eastAsia"/>
          <w:sz w:val="24"/>
          <w:szCs w:val="20"/>
        </w:rPr>
        <w:t>（同级党组织盖章）</w:t>
      </w:r>
      <w:r>
        <w:rPr>
          <w:rFonts w:ascii="Times New Roman" w:hAnsi="Times New Roman" w:hint="eastAsia"/>
          <w:sz w:val="24"/>
          <w:szCs w:val="20"/>
          <w:lang w:eastAsia="zh-CN"/>
        </w:rPr>
        <w:t>：</w:t>
      </w:r>
      <w:r>
        <w:rPr>
          <w:rFonts w:ascii="Times New Roman" w:hAnsi="Times New Roman" w:hint="eastAsia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ascii="Times New Roman" w:hAnsi="Times New Roman" w:hint="eastAsia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style105"/>
        <w:tblpPr w:leftFromText="180" w:rightFromText="180" w:topFromText="0" w:bottomFromText="0" w:vertAnchor="text" w:horzAnchor="page" w:tblpX="1930" w:tblpY="417"/>
        <w:tblOverlap w:val="never"/>
        <w:tblW w:w="116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1"/>
        <w:gridCol w:w="826"/>
        <w:gridCol w:w="824"/>
        <w:gridCol w:w="780"/>
        <w:gridCol w:w="1560"/>
        <w:gridCol w:w="765"/>
        <w:gridCol w:w="1425"/>
        <w:gridCol w:w="1180"/>
        <w:gridCol w:w="1453"/>
        <w:gridCol w:w="1297"/>
      </w:tblGrid>
      <w:tr>
        <w:trPr>
          <w:trHeight w:val="966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年级专业班级</w:t>
            </w:r>
          </w:p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val="en-US" w:eastAsia="zh-CN"/>
              </w:rPr>
              <w:t>2023年度团员教育评议等次</w:t>
            </w: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94"/>
        <w:widowControl w:val="false"/>
        <w:adjustRightInd w:val="false"/>
        <w:snapToGrid w:val="false"/>
        <w:spacing w:before="0" w:beforeAutospacing="false" w:after="0" w:afterAutospacing="false" w:lineRule="exact" w:line="360"/>
        <w:rPr>
          <w:rFonts w:ascii="Times New Roman" w:cs="Times New Roman" w:eastAsia="方正仿宋简体" w:hAnsi="Times New Roman"/>
          <w:color w:val="000000"/>
          <w:sz w:val="21"/>
          <w:szCs w:val="21"/>
        </w:rPr>
      </w:pPr>
    </w:p>
    <w:p>
      <w:pPr>
        <w:pStyle w:val="style62"/>
        <w:jc w:val="left"/>
        <w:rPr>
          <w:rFonts w:ascii="Times New Roman" w:eastAsia="方正黑体简体" w:hAnsi="Times New Roman"/>
          <w:color w:val="000000"/>
          <w:szCs w:val="21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  <w:t>2023年</w:t>
      </w: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u w:val="single"/>
          <w:lang w:val="en-US" w:bidi="ar-SA" w:eastAsia="zh-CN"/>
        </w:rPr>
        <w:t xml:space="preserve"> 会计 </w:t>
      </w:r>
      <w:r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  <w:t>学院“优秀共青团干部”汇总统计表</w:t>
      </w:r>
    </w:p>
    <w:p>
      <w:pPr>
        <w:pStyle w:val="style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  <w:szCs w:val="20"/>
          <w:lang w:val="en-US" w:eastAsia="zh-CN"/>
        </w:rPr>
        <w:t>会计学院</w:t>
      </w:r>
      <w:r>
        <w:rPr>
          <w:rFonts w:ascii="Times New Roman" w:hAnsi="Times New Roman" w:hint="eastAsia"/>
          <w:sz w:val="24"/>
          <w:szCs w:val="20"/>
        </w:rPr>
        <w:t>（同级党组织盖章）</w:t>
      </w:r>
      <w:r>
        <w:rPr>
          <w:rFonts w:ascii="Times New Roman" w:hAnsi="Times New Roman" w:hint="eastAsia"/>
          <w:sz w:val="24"/>
          <w:szCs w:val="20"/>
          <w:lang w:eastAsia="zh-CN"/>
        </w:rPr>
        <w:t>：</w:t>
      </w:r>
      <w:r>
        <w:rPr>
          <w:rFonts w:ascii="Times New Roman" w:hAnsi="Times New Roman" w:hint="eastAsia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ascii="Times New Roman" w:hAnsi="Times New Roman" w:hint="eastAsia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style105"/>
        <w:tblpPr w:leftFromText="180" w:rightFromText="180" w:topFromText="0" w:bottomFromText="0" w:vertAnchor="text" w:horzAnchor="page" w:tblpX="1930" w:tblpY="417"/>
        <w:tblOverlap w:val="never"/>
        <w:tblW w:w="9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81"/>
        <w:gridCol w:w="720"/>
        <w:gridCol w:w="735"/>
        <w:gridCol w:w="810"/>
        <w:gridCol w:w="1815"/>
        <w:gridCol w:w="765"/>
        <w:gridCol w:w="840"/>
        <w:gridCol w:w="1215"/>
        <w:gridCol w:w="1605"/>
      </w:tblGrid>
      <w:tr>
        <w:trPr>
          <w:trHeight w:val="966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年级专业班级</w:t>
            </w:r>
          </w:p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val="en-US" w:eastAsia="zh-CN"/>
              </w:rPr>
              <w:t>担任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pStyle w:val="style0"/>
              <w:spacing w:lineRule="exact" w:line="320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</w:rPr>
              <w:t>志愿服务时长</w:t>
            </w: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623" w:hRule="atLeast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94"/>
        <w:widowControl w:val="false"/>
        <w:adjustRightInd w:val="false"/>
        <w:snapToGrid w:val="false"/>
        <w:spacing w:before="0" w:beforeAutospacing="false" w:after="0" w:afterAutospacing="false" w:lineRule="exact" w:line="360"/>
        <w:rPr>
          <w:rFonts w:ascii="Times New Roman" w:cs="Times New Roman" w:eastAsia="方正仿宋简体" w:hAnsi="Times New Roman"/>
          <w:color w:val="000000"/>
          <w:sz w:val="21"/>
          <w:szCs w:val="21"/>
        </w:rPr>
      </w:pPr>
    </w:p>
    <w:p>
      <w:pPr>
        <w:pStyle w:val="style94"/>
        <w:widowControl w:val="false"/>
        <w:adjustRightInd w:val="false"/>
        <w:snapToGrid w:val="false"/>
        <w:spacing w:before="0" w:beforeAutospacing="false" w:after="0" w:afterAutospacing="false" w:lineRule="exact" w:line="360"/>
        <w:rPr>
          <w:rFonts w:ascii="Times New Roman" w:cs="Times New Roman" w:eastAsia="方正仿宋简体" w:hAnsi="Times New Roman"/>
          <w:color w:val="000000"/>
          <w:sz w:val="21"/>
          <w:szCs w:val="21"/>
        </w:rPr>
      </w:pPr>
    </w:p>
    <w:p>
      <w:pPr>
        <w:pStyle w:val="style94"/>
        <w:widowControl w:val="false"/>
        <w:adjustRightInd w:val="false"/>
        <w:snapToGrid w:val="false"/>
        <w:spacing w:before="0" w:beforeAutospacing="false" w:after="0" w:afterAutospacing="false" w:lineRule="exact" w:line="360"/>
        <w:rPr>
          <w:rFonts w:ascii="Times New Roman" w:cs="Times New Roman" w:eastAsia="方正仿宋简体" w:hAnsi="Times New Roman"/>
          <w:color w:val="000000"/>
          <w:sz w:val="21"/>
          <w:szCs w:val="21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p>
      <w:pPr>
        <w:pStyle w:val="style0"/>
        <w:ind w:firstLine="720" w:firstLineChars="200"/>
        <w:jc w:val="center"/>
        <w:rPr>
          <w:rFonts w:ascii="Times New Roman" w:cs="Times New Roman" w:eastAsia="方正小标宋_GBK" w:hAnsi="Times New Roman" w:hint="eastAsia"/>
          <w:color w:val="000000"/>
          <w:kern w:val="0"/>
          <w:sz w:val="36"/>
          <w:szCs w:val="36"/>
          <w:lang w:val="en-US" w:bidi="ar-SA" w:eastAsia="zh-CN"/>
        </w:rPr>
      </w:pPr>
    </w:p>
    <w:bookmarkStart w:id="0" w:name="_GoBack"/>
    <w:bookmarkEnd w:id="0"/>
    <w:p>
      <w:pPr>
        <w:pStyle w:val="style0"/>
        <w:rPr>
          <w:rFonts w:ascii="Times New Roman" w:eastAsia="黑体" w:hAnsi="Times New Roman"/>
          <w:sz w:val="28"/>
          <w:szCs w:val="28"/>
        </w:rPr>
      </w:pPr>
    </w:p>
    <w:sectPr>
      <w:footerReference w:type="default" r:id="rId2"/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097" name="文本框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0" cy="17526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60.0pt;height:13.8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widowControl w:val="false"/>
      <w:spacing w:lineRule="exact" w:line="560"/>
      <w:ind w:firstLine="200" w:firstLineChars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widowControl w:val="false"/>
      <w:spacing w:before="260" w:after="260" w:lineRule="auto" w:line="415"/>
      <w:outlineLvl w:val="1"/>
    </w:pPr>
    <w:rPr>
      <w:rFonts w:ascii="Luxi Sans" w:eastAsia="黑体" w:hAnsi="Luxi Sans"/>
      <w:b/>
      <w:sz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widowControl w:val="false"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/>
      <w:kern w:val="0"/>
      <w:sz w:val="24"/>
    </w:rPr>
  </w:style>
  <w:style w:type="paragraph" w:styleId="style62">
    <w:name w:val="Title"/>
    <w:basedOn w:val="style0"/>
    <w:next w:val="style0"/>
    <w:qFormat/>
    <w:uiPriority w:val="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style4097">
    <w:name w:val="font61"/>
    <w:basedOn w:val="style65"/>
    <w:next w:val="style4097"/>
    <w:qFormat/>
    <w:uiPriority w:val="0"/>
    <w:rPr>
      <w:rFonts w:ascii="宋体" w:cs="宋体" w:eastAsia="宋体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</TotalTime>
  <Words>186</Words>
  <Pages>34</Pages>
  <Characters>206</Characters>
  <Application>WPS Office</Application>
  <Paragraphs>215</Paragraphs>
  <ScaleCrop>false</ScaleCrop>
  <Company>中国微软</Company>
  <LinksUpToDate>false</LinksUpToDate>
  <CharactersWithSpaces>272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2023-02-13T01:53:00Z</dcterms:created>
  <dc:creator>lenovo</dc:creator>
  <lastModifiedBy>2109119BC</lastModifiedBy>
  <lastPrinted>2024-02-06T23:00:00Z</lastPrinted>
  <dcterms:modified xsi:type="dcterms:W3CDTF">2024-04-03T00:22:41Z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289317200_btnclosed</vt:lpwstr>
  </property>
  <property fmtid="{D5CDD505-2E9C-101B-9397-08002B2CF9AE}" pid="4" name="ICV">
    <vt:lpwstr>012CF750880E48FF9CBAF80F903065D2_13</vt:lpwstr>
  </property>
</Properties>
</file>