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A3" w:rsidRPr="006B344C" w:rsidRDefault="00D64BA3" w:rsidP="004B3025">
      <w:pPr>
        <w:pStyle w:val="2"/>
        <w:spacing w:beforeLines="0" w:before="0" w:afterLines="0" w:after="0" w:line="329" w:lineRule="auto"/>
      </w:pPr>
      <w:r w:rsidRPr="006B344C">
        <w:rPr>
          <w:rFonts w:hint="eastAsia"/>
        </w:rPr>
        <w:t>西南财经大学主考工作细则</w:t>
      </w:r>
    </w:p>
    <w:p w:rsidR="00D64BA3" w:rsidRPr="006B344C" w:rsidRDefault="00D64BA3" w:rsidP="004B3025">
      <w:pPr>
        <w:pStyle w:val="6"/>
        <w:rPr>
          <w:rFonts w:ascii="Times New Roman" w:hAnsi="Times New Roman" w:cs="Times New Roman"/>
          <w:szCs w:val="24"/>
        </w:rPr>
      </w:pPr>
      <w:r w:rsidRPr="006B344C">
        <w:rPr>
          <w:rFonts w:ascii="Times New Roman" w:hAnsi="Times New Roman" w:cs="Times New Roman" w:hint="eastAsia"/>
          <w:szCs w:val="24"/>
        </w:rPr>
        <w:t>（</w:t>
      </w:r>
      <w:r w:rsidRPr="006B344C">
        <w:rPr>
          <w:rFonts w:ascii="Times New Roman" w:hAnsi="Times New Roman" w:cs="Times New Roman"/>
          <w:szCs w:val="24"/>
        </w:rPr>
        <w:t>2014</w:t>
      </w:r>
      <w:r w:rsidRPr="006B344C">
        <w:rPr>
          <w:rFonts w:ascii="Times New Roman" w:hAnsi="Times New Roman" w:cs="Times New Roman" w:hint="eastAsia"/>
          <w:szCs w:val="24"/>
        </w:rPr>
        <w:t>年</w:t>
      </w:r>
      <w:r w:rsidRPr="006B344C">
        <w:rPr>
          <w:rFonts w:ascii="Times New Roman" w:hAnsi="Times New Roman" w:cs="Times New Roman"/>
          <w:szCs w:val="24"/>
        </w:rPr>
        <w:t>4</w:t>
      </w:r>
      <w:r w:rsidRPr="006B344C">
        <w:rPr>
          <w:rFonts w:ascii="Times New Roman" w:hAnsi="Times New Roman" w:cs="Times New Roman" w:hint="eastAsia"/>
          <w:szCs w:val="24"/>
        </w:rPr>
        <w:t>月修订）</w:t>
      </w:r>
    </w:p>
    <w:p w:rsidR="00D64BA3" w:rsidRPr="006B344C" w:rsidRDefault="00D64BA3" w:rsidP="004B3025">
      <w:pPr>
        <w:spacing w:line="329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</w:p>
    <w:p w:rsidR="00D64BA3" w:rsidRPr="006B344C" w:rsidRDefault="00D64BA3" w:rsidP="00752766">
      <w:pPr>
        <w:spacing w:line="329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sz w:val="24"/>
          <w:szCs w:val="24"/>
        </w:rPr>
        <w:t>一、主考教师由课程的任课教师担任。</w:t>
      </w:r>
    </w:p>
    <w:p w:rsidR="00D64BA3" w:rsidRPr="006B344C" w:rsidRDefault="00D64BA3" w:rsidP="00752766">
      <w:pPr>
        <w:spacing w:line="329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sz w:val="24"/>
          <w:szCs w:val="24"/>
        </w:rPr>
        <w:t>二、主考教师于考前</w:t>
      </w:r>
      <w:r w:rsidRPr="006B344C">
        <w:rPr>
          <w:rFonts w:ascii="Times New Roman" w:hAnsi="Times New Roman" w:cs="Times New Roman"/>
          <w:sz w:val="24"/>
          <w:szCs w:val="24"/>
        </w:rPr>
        <w:t xml:space="preserve"> 20 </w:t>
      </w:r>
      <w:r w:rsidRPr="006B344C">
        <w:rPr>
          <w:rFonts w:ascii="Times New Roman" w:hAnsi="Times New Roman" w:cs="Times New Roman" w:hint="eastAsia"/>
          <w:sz w:val="24"/>
          <w:szCs w:val="24"/>
        </w:rPr>
        <w:t>分钟到达考场。</w:t>
      </w:r>
    </w:p>
    <w:p w:rsidR="00D64BA3" w:rsidRPr="006B344C" w:rsidRDefault="00D64BA3">
      <w:pPr>
        <w:spacing w:line="329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sz w:val="24"/>
          <w:szCs w:val="24"/>
        </w:rPr>
        <w:t>三、主考教师于考前</w:t>
      </w:r>
      <w:r w:rsidRPr="006B344C">
        <w:rPr>
          <w:rFonts w:ascii="Times New Roman" w:hAnsi="Times New Roman" w:cs="Times New Roman"/>
          <w:sz w:val="24"/>
          <w:szCs w:val="24"/>
        </w:rPr>
        <w:t xml:space="preserve"> 10 </w:t>
      </w:r>
      <w:r w:rsidRPr="006B344C">
        <w:rPr>
          <w:rFonts w:ascii="Times New Roman" w:hAnsi="Times New Roman" w:cs="Times New Roman" w:hint="eastAsia"/>
          <w:sz w:val="24"/>
          <w:szCs w:val="24"/>
        </w:rPr>
        <w:t>分钟向监考教师交待考后试卷交接事宜</w:t>
      </w:r>
      <w:r w:rsidRPr="006B344C">
        <w:rPr>
          <w:rFonts w:ascii="Times New Roman" w:hAnsi="Times New Roman" w:cs="Times New Roman" w:hint="eastAsia"/>
          <w:b/>
          <w:sz w:val="24"/>
          <w:szCs w:val="24"/>
        </w:rPr>
        <w:t>（</w:t>
      </w:r>
      <w:r w:rsidRPr="006B344C">
        <w:rPr>
          <w:rFonts w:ascii="Times New Roman" w:hAnsi="Times New Roman" w:cs="Times New Roman" w:hint="eastAsia"/>
          <w:sz w:val="24"/>
          <w:szCs w:val="24"/>
        </w:rPr>
        <w:t>如交接地点、时间等）及监考中需注意的问题。</w:t>
      </w:r>
    </w:p>
    <w:p w:rsidR="00D64BA3" w:rsidRPr="006B344C" w:rsidRDefault="00D64BA3">
      <w:pPr>
        <w:spacing w:line="329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sz w:val="24"/>
          <w:szCs w:val="24"/>
        </w:rPr>
        <w:t>四、主考教师全场巡视，考前</w:t>
      </w:r>
      <w:r w:rsidRPr="006B344C">
        <w:rPr>
          <w:rFonts w:ascii="Times New Roman" w:hAnsi="Times New Roman" w:cs="Times New Roman"/>
          <w:sz w:val="24"/>
          <w:szCs w:val="24"/>
        </w:rPr>
        <w:t xml:space="preserve"> 5 </w:t>
      </w:r>
      <w:r w:rsidRPr="006B344C">
        <w:rPr>
          <w:rFonts w:ascii="Times New Roman" w:hAnsi="Times New Roman" w:cs="Times New Roman" w:hint="eastAsia"/>
          <w:sz w:val="24"/>
          <w:szCs w:val="24"/>
        </w:rPr>
        <w:t>分钟到所负责考室巡视，检查并解答试题问题及学生疑问。</w:t>
      </w:r>
    </w:p>
    <w:p w:rsidR="00D64BA3" w:rsidRPr="006B344C" w:rsidRDefault="00D64BA3">
      <w:pPr>
        <w:spacing w:line="329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sz w:val="24"/>
          <w:szCs w:val="24"/>
        </w:rPr>
        <w:t>五、带有听力内容的考试，主考教师应提前到考场调试好音频设备，并指导监考教师按时播放。</w:t>
      </w:r>
    </w:p>
    <w:p w:rsidR="00D64BA3" w:rsidRPr="006B344C" w:rsidRDefault="00D64BA3">
      <w:pPr>
        <w:spacing w:line="329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sz w:val="24"/>
          <w:szCs w:val="24"/>
        </w:rPr>
        <w:t>六、考试过程中，主考教师不得以任何形式提示或暗示学生答题，当学生问及考卷内容时，除字迹不清可作说明外，主考教师不得再作其它解释。</w:t>
      </w:r>
    </w:p>
    <w:p w:rsidR="00D64BA3" w:rsidRPr="006B344C" w:rsidRDefault="00D64BA3">
      <w:pPr>
        <w:spacing w:line="329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sz w:val="24"/>
          <w:szCs w:val="24"/>
        </w:rPr>
        <w:t>七、考试过程中，如有学生违反考试纪律，主考教师应全力协助监考教师和巡视人员收集违纪作证据，客观地认定学生违反考试纪律行为的性质，并签署意见。</w:t>
      </w:r>
    </w:p>
    <w:p w:rsidR="00D64BA3" w:rsidRPr="006B344C" w:rsidRDefault="00D64BA3">
      <w:pPr>
        <w:spacing w:line="329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6B344C">
        <w:rPr>
          <w:rFonts w:ascii="Times New Roman" w:hAnsi="Times New Roman" w:cs="Times New Roman" w:hint="eastAsia"/>
          <w:sz w:val="24"/>
          <w:szCs w:val="24"/>
        </w:rPr>
        <w:t>八、考试结束后，与监考教师当面清点试卷份数，在试卷袋封面上填写相关内容，与监考教师共同核实并进行移交。</w:t>
      </w:r>
    </w:p>
    <w:p w:rsidR="00D64BA3" w:rsidRDefault="00D64BA3" w:rsidP="007437E5">
      <w:pPr>
        <w:sectPr w:rsidR="00D64BA3" w:rsidSect="009D201D">
          <w:type w:val="continuous"/>
          <w:pgSz w:w="11906" w:h="16838" w:code="9"/>
          <w:pgMar w:top="1440" w:right="1797" w:bottom="1440" w:left="1797" w:header="851" w:footer="992" w:gutter="0"/>
          <w:pgNumType w:start="1"/>
          <w:cols w:space="425"/>
          <w:docGrid w:linePitch="312"/>
        </w:sectPr>
      </w:pPr>
    </w:p>
    <w:p w:rsidR="0057710C" w:rsidRDefault="0057710C"/>
    <w:sectPr w:rsidR="00577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A3"/>
    <w:rsid w:val="0057710C"/>
    <w:rsid w:val="00D6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649064D-32A8-4A72-AC51-9DDE5768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B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0"/>
    <w:uiPriority w:val="9"/>
    <w:unhideWhenUsed/>
    <w:qFormat/>
    <w:rsid w:val="00D64BA3"/>
    <w:pPr>
      <w:keepNext w:val="0"/>
      <w:keepLines w:val="0"/>
      <w:pageBreakBefore/>
      <w:spacing w:beforeLines="200" w:before="480" w:afterLines="200" w:after="480" w:line="240" w:lineRule="auto"/>
      <w:jc w:val="center"/>
      <w:outlineLvl w:val="1"/>
    </w:pPr>
    <w:rPr>
      <w:rFonts w:ascii="Times New Roman" w:eastAsia="黑体" w:hAnsi="Times New Roman" w:cs="Times New Roman"/>
      <w:bCs w:val="0"/>
      <w:kern w:val="0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D64BA3"/>
    <w:pPr>
      <w:spacing w:line="329" w:lineRule="auto"/>
      <w:jc w:val="center"/>
      <w:outlineLvl w:val="5"/>
    </w:pPr>
    <w:rPr>
      <w:rFonts w:ascii="宋体" w:hAnsi="宋体"/>
      <w:b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64BA3"/>
    <w:rPr>
      <w:rFonts w:ascii="Times New Roman" w:eastAsia="黑体" w:hAnsi="Times New Roman" w:cs="Times New Roman"/>
      <w:b/>
      <w:kern w:val="0"/>
      <w:sz w:val="32"/>
      <w:szCs w:val="32"/>
    </w:rPr>
  </w:style>
  <w:style w:type="character" w:customStyle="1" w:styleId="60">
    <w:name w:val="标题 6 字符"/>
    <w:basedOn w:val="a0"/>
    <w:link w:val="6"/>
    <w:uiPriority w:val="9"/>
    <w:rsid w:val="00D64BA3"/>
    <w:rPr>
      <w:rFonts w:ascii="宋体" w:hAnsi="宋体"/>
      <w:b/>
      <w:sz w:val="24"/>
      <w:szCs w:val="21"/>
    </w:rPr>
  </w:style>
  <w:style w:type="character" w:customStyle="1" w:styleId="10">
    <w:name w:val="标题 1 字符"/>
    <w:basedOn w:val="a0"/>
    <w:link w:val="1"/>
    <w:uiPriority w:val="9"/>
    <w:rsid w:val="00D64BA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中国石油大学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冰</dc:creator>
  <cp:keywords/>
  <dc:description/>
  <cp:lastModifiedBy/>
  <cp:revision>1</cp:revision>
  <dcterms:created xsi:type="dcterms:W3CDTF">2018-10-17T05:43:00Z</dcterms:created>
</cp:coreProperties>
</file>