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B5" w:rsidRDefault="00ED4BB5" w:rsidP="00ED4BB5">
      <w:pPr>
        <w:jc w:val="left"/>
        <w:rPr>
          <w:rFonts w:ascii="黑体" w:eastAsia="黑体" w:hAnsi="黑体" w:cs="黑体"/>
          <w:sz w:val="24"/>
          <w:szCs w:val="20"/>
        </w:rPr>
      </w:pPr>
      <w:r w:rsidRPr="00C43705">
        <w:rPr>
          <w:rFonts w:ascii="黑体" w:eastAsia="黑体" w:hAnsi="黑体" w:cs="黑体" w:hint="eastAsia"/>
          <w:sz w:val="24"/>
          <w:szCs w:val="20"/>
        </w:rPr>
        <w:t>附件：</w:t>
      </w:r>
      <w:r>
        <w:rPr>
          <w:rFonts w:ascii="黑体" w:eastAsia="黑体" w:hAnsi="黑体" w:cs="黑体" w:hint="eastAsia"/>
          <w:sz w:val="24"/>
          <w:szCs w:val="20"/>
        </w:rPr>
        <w:t>封面示例</w:t>
      </w:r>
    </w:p>
    <w:p w:rsidR="00ED4BB5" w:rsidRPr="006530A1" w:rsidRDefault="00ED4BB5" w:rsidP="00ED4BB5">
      <w:pPr>
        <w:jc w:val="center"/>
        <w:rPr>
          <w:rFonts w:ascii="Times" w:eastAsia="PMingLiU" w:hAnsi="Times"/>
          <w:sz w:val="28"/>
          <w:szCs w:val="28"/>
          <w:lang w:eastAsia="zh-TW"/>
        </w:rPr>
      </w:pPr>
      <w:bookmarkStart w:id="0" w:name="_Hlk53648850"/>
      <w:r>
        <w:rPr>
          <w:rFonts w:ascii="华文新魏" w:eastAsia="华文新魏" w:hAnsi="Times New Roman"/>
          <w:b/>
          <w:noProof/>
          <w:sz w:val="72"/>
          <w:szCs w:val="72"/>
        </w:rPr>
        <w:drawing>
          <wp:inline distT="0" distB="0" distL="0" distR="0" wp14:anchorId="0ECBF708" wp14:editId="41D0988A">
            <wp:extent cx="3299792" cy="669252"/>
            <wp:effectExtent l="0" t="0" r="0" b="0"/>
            <wp:docPr id="1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39" t="10719" r="220" b="36391"/>
                    <a:stretch/>
                  </pic:blipFill>
                  <pic:spPr bwMode="auto">
                    <a:xfrm>
                      <a:off x="0" y="0"/>
                      <a:ext cx="3646942" cy="73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D4BB5" w:rsidRDefault="00ED4BB5" w:rsidP="00ED4BB5">
      <w:pPr>
        <w:rPr>
          <w:rFonts w:ascii="Times New Roman" w:hAnsi="Times New Roman"/>
          <w:sz w:val="20"/>
          <w:szCs w:val="20"/>
        </w:rPr>
      </w:pPr>
    </w:p>
    <w:p w:rsidR="00ED4BB5" w:rsidRPr="00C81264" w:rsidRDefault="00ED4BB5" w:rsidP="00ED4BB5">
      <w:pPr>
        <w:jc w:val="center"/>
        <w:rPr>
          <w:rFonts w:ascii="华文中宋" w:eastAsia="华文中宋" w:hAnsi="华文中宋" w:cs="Times New Roman"/>
          <w:b/>
          <w:bCs/>
          <w:sz w:val="72"/>
          <w:szCs w:val="72"/>
        </w:rPr>
      </w:pPr>
      <w:r w:rsidRPr="00C81264">
        <w:rPr>
          <w:rFonts w:ascii="华文中宋" w:eastAsia="华文中宋" w:hAnsi="华文中宋" w:cs="Times New Roman" w:hint="eastAsia"/>
          <w:b/>
          <w:bCs/>
          <w:sz w:val="72"/>
          <w:szCs w:val="72"/>
        </w:rPr>
        <w:t>本科毕业论文（设计）</w:t>
      </w:r>
    </w:p>
    <w:p w:rsidR="00ED4BB5" w:rsidRDefault="00ED4BB5" w:rsidP="00ED4BB5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华文新魏" w:eastAsia="华文新魏" w:hAnsi="Times New Roman"/>
          <w:b/>
          <w:noProof/>
          <w:sz w:val="72"/>
          <w:szCs w:val="72"/>
        </w:rPr>
        <w:drawing>
          <wp:inline distT="0" distB="0" distL="0" distR="0" wp14:anchorId="7A78CD88" wp14:editId="0771CDBA">
            <wp:extent cx="1560444" cy="1495811"/>
            <wp:effectExtent l="0" t="0" r="1905" b="9525"/>
            <wp:docPr id="4" name="图片 4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" t="4494" r="72807" b="4491"/>
                    <a:stretch/>
                  </pic:blipFill>
                  <pic:spPr bwMode="auto">
                    <a:xfrm>
                      <a:off x="0" y="0"/>
                      <a:ext cx="1582101" cy="151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4BB5" w:rsidRDefault="00ED4BB5" w:rsidP="00ED4BB5">
      <w:pPr>
        <w:jc w:val="center"/>
        <w:rPr>
          <w:rFonts w:ascii="黑体" w:eastAsia="黑体" w:hAnsi="Times New Roman"/>
          <w:b/>
          <w:sz w:val="32"/>
          <w:szCs w:val="32"/>
        </w:rPr>
      </w:pPr>
    </w:p>
    <w:p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  <w:u w:val="single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论文题目：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  <w:lang w:eastAsia="zh-TW"/>
        </w:rPr>
        <w:t>三号，华文仿宋，下划线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        </w:t>
      </w:r>
    </w:p>
    <w:p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所在学院：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  <w:lang w:eastAsia="zh-TW"/>
        </w:rPr>
        <w:t>三号，华文仿宋，下划线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</w:t>
      </w:r>
    </w:p>
    <w:p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  <w:u w:val="single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专</w:t>
      </w:r>
      <w:r>
        <w:rPr>
          <w:rFonts w:ascii="仿宋_GB2312" w:eastAsia="仿宋_GB2312" w:hAnsi="华文仿宋"/>
          <w:b/>
          <w:bCs/>
          <w:sz w:val="32"/>
          <w:szCs w:val="32"/>
        </w:rPr>
        <w:t xml:space="preserve">    </w:t>
      </w:r>
      <w:r>
        <w:rPr>
          <w:rFonts w:ascii="仿宋_GB2312" w:eastAsia="仿宋_GB2312" w:hAnsi="华文仿宋" w:hint="eastAsia"/>
          <w:b/>
          <w:bCs/>
          <w:sz w:val="32"/>
          <w:szCs w:val="32"/>
        </w:rPr>
        <w:t>业：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  <w:lang w:eastAsia="zh-TW"/>
        </w:rPr>
        <w:t>三号，华文仿宋，下划线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 </w:t>
      </w:r>
    </w:p>
    <w:p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学生姓名：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  <w:lang w:eastAsia="zh-TW"/>
        </w:rPr>
        <w:t>三号，华文仿宋，下划线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</w:t>
      </w:r>
    </w:p>
    <w:p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  <w:u w:val="single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学</w:t>
      </w:r>
      <w:r>
        <w:rPr>
          <w:rFonts w:ascii="仿宋_GB2312" w:eastAsia="仿宋_GB2312" w:hAnsi="华文仿宋"/>
          <w:b/>
          <w:bCs/>
          <w:sz w:val="32"/>
          <w:szCs w:val="32"/>
        </w:rPr>
        <w:t xml:space="preserve">    </w:t>
      </w:r>
      <w:r>
        <w:rPr>
          <w:rFonts w:ascii="仿宋_GB2312" w:eastAsia="仿宋_GB2312" w:hAnsi="华文仿宋" w:hint="eastAsia"/>
          <w:b/>
          <w:bCs/>
          <w:sz w:val="32"/>
          <w:szCs w:val="32"/>
        </w:rPr>
        <w:t>号：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</w:rPr>
        <w:t>阿拉伯数字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  <w:lang w:eastAsia="zh-TW"/>
        </w:rPr>
        <w:t>三号，华文仿宋，下划线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</w:t>
      </w:r>
    </w:p>
    <w:p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  <w:u w:val="single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年</w:t>
      </w:r>
      <w:r>
        <w:rPr>
          <w:rFonts w:ascii="仿宋_GB2312" w:eastAsia="仿宋_GB2312" w:hAnsi="华文仿宋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华文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华文仿宋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华文仿宋" w:hint="eastAsia"/>
          <w:b/>
          <w:bCs/>
          <w:sz w:val="32"/>
          <w:szCs w:val="32"/>
        </w:rPr>
        <w:t>级：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  <w:lang w:eastAsia="zh-TW"/>
        </w:rPr>
        <w:t>三号，华文仿宋，下划线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                         </w:t>
      </w:r>
    </w:p>
    <w:p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  <w:u w:val="single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指导教师：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  <w:lang w:eastAsia="zh-TW"/>
        </w:rPr>
        <w:t>三号，华文仿宋，下划线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</w:t>
      </w:r>
    </w:p>
    <w:p w:rsidR="00ED4BB5" w:rsidRDefault="00ED4BB5" w:rsidP="00ED4BB5">
      <w:pPr>
        <w:rPr>
          <w:rFonts w:ascii="华文仿宋" w:eastAsia="华文仿宋" w:hAnsi="华文仿宋"/>
          <w:szCs w:val="24"/>
        </w:rPr>
      </w:pPr>
    </w:p>
    <w:p w:rsidR="00ED4BB5" w:rsidRDefault="00ED4BB5" w:rsidP="00ED4BB5">
      <w:pPr>
        <w:spacing w:beforeLines="300" w:before="936"/>
        <w:ind w:firstLineChars="100" w:firstLine="320"/>
        <w:jc w:val="center"/>
        <w:rPr>
          <w:rFonts w:ascii="华文仿宋" w:eastAsia="华文仿宋" w:hAnsi="华文仿宋"/>
          <w:b/>
          <w:sz w:val="32"/>
          <w:szCs w:val="24"/>
        </w:rPr>
      </w:pPr>
      <w:r>
        <w:rPr>
          <w:rFonts w:ascii="华文仿宋" w:eastAsia="华文仿宋" w:hAnsi="华文仿宋" w:hint="eastAsia"/>
          <w:b/>
          <w:sz w:val="32"/>
          <w:szCs w:val="24"/>
        </w:rPr>
        <w:t>XX年</w:t>
      </w:r>
      <w:r>
        <w:rPr>
          <w:rFonts w:ascii="华文仿宋" w:eastAsia="华文仿宋" w:hAnsi="华文仿宋"/>
          <w:b/>
          <w:sz w:val="32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24"/>
        </w:rPr>
        <w:t>XX月</w:t>
      </w:r>
    </w:p>
    <w:p w:rsidR="0055231E" w:rsidRPr="00ED4BB5" w:rsidRDefault="00ED4BB5" w:rsidP="00ED4BB5">
      <w:pPr>
        <w:widowControl/>
        <w:jc w:val="left"/>
        <w:rPr>
          <w:rFonts w:ascii="黑体" w:eastAsia="黑体" w:hAnsi="黑体" w:cs="黑体" w:hint="eastAsia"/>
          <w:sz w:val="24"/>
          <w:szCs w:val="20"/>
        </w:rPr>
      </w:pPr>
      <w:bookmarkStart w:id="1" w:name="_GoBack"/>
      <w:bookmarkEnd w:id="1"/>
    </w:p>
    <w:sectPr w:rsidR="0055231E" w:rsidRPr="00ED4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B5"/>
    <w:rsid w:val="00992DC8"/>
    <w:rsid w:val="00DC67FB"/>
    <w:rsid w:val="00ED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E7AA"/>
  <w15:chartTrackingRefBased/>
  <w15:docId w15:val="{D2CE2824-921C-4375-A437-69B267C3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xulin</dc:creator>
  <cp:keywords/>
  <dc:description/>
  <cp:lastModifiedBy>xulin</cp:lastModifiedBy>
  <cp:revision>1</cp:revision>
  <dcterms:created xsi:type="dcterms:W3CDTF">2025-03-13T03:46:00Z</dcterms:created>
  <dcterms:modified xsi:type="dcterms:W3CDTF">2025-03-13T03:46:00Z</dcterms:modified>
</cp:coreProperties>
</file>