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</w:pPr>
      <w:r>
        <w:rPr>
          <w:rFonts w:hint="eastAsia" w:ascii="仿宋_GB2312" w:hAnsi="Times New Roman" w:eastAsia="仿宋_GB2312" w:cs="Times New Roman"/>
          <w:szCs w:val="32"/>
        </w:rPr>
        <w:t>附件2</w:t>
      </w:r>
    </w:p>
    <w:p>
      <w:pPr>
        <w:ind w:firstLine="0" w:firstLineChars="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西南财经大学科研助理岗位报名表</w:t>
      </w:r>
    </w:p>
    <w:tbl>
      <w:tblPr>
        <w:tblStyle w:val="4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4"/>
        <w:gridCol w:w="1318"/>
        <w:gridCol w:w="1685"/>
        <w:gridCol w:w="1252"/>
        <w:gridCol w:w="1496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1寸彩色证件照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宋体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240" w:firstLineChars="10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所在地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学历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报考岗位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（学院、研究院）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到岗工作时间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□ 2024年秋季学期 全勤到岗        □ 2025年春季学期</w:t>
            </w:r>
            <w:r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全勤到岗</w:t>
            </w: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eastAsia"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□ 2024年秋季及2025年春季学期 均可全勤到岗</w:t>
            </w: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default" w:eastAsia="宋体"/>
                <w:bCs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  <w:t>不能全勤到岗的理由事项：</w:t>
            </w:r>
            <w:r>
              <w:rPr>
                <w:rFonts w:hint="eastAsia" w:eastAsia="宋体"/>
                <w:bCs/>
                <w:kern w:val="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是否为重点就业群体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脱贫家庭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 </w:t>
            </w:r>
            <w:r>
              <w:rPr>
                <w:rFonts w:eastAsia="宋体"/>
                <w:bCs/>
                <w:sz w:val="24"/>
              </w:rPr>
              <w:t>低保家庭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零就业家庭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残疾</w:t>
            </w:r>
            <w:r>
              <w:rPr>
                <w:rFonts w:hint="eastAsia" w:eastAsia="宋体"/>
                <w:bCs/>
                <w:sz w:val="24"/>
              </w:rPr>
              <w:t xml:space="preserve">毕业生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简历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社会实践经历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科研经历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所获奖励</w:t>
            </w:r>
            <w:bookmarkStart w:id="0" w:name="_GoBack"/>
            <w:bookmarkEnd w:id="0"/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>
      <w:pPr>
        <w:spacing w:line="240" w:lineRule="auto"/>
        <w:ind w:firstLine="0" w:firstLineChars="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019BE"/>
    <w:rsid w:val="0040217A"/>
    <w:rsid w:val="00424B4F"/>
    <w:rsid w:val="006F3A51"/>
    <w:rsid w:val="00850E1E"/>
    <w:rsid w:val="340019BE"/>
    <w:rsid w:val="4B1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宋体" w:hAnsi="宋体" w:eastAsia="仿宋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宋体" w:hAnsi="宋体" w:eastAsia="仿宋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TotalTime>10</TotalTime>
  <ScaleCrop>false</ScaleCrop>
  <LinksUpToDate>false</LinksUpToDate>
  <CharactersWithSpaces>414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2024-05-29T06:57:00Z</dcterms:created>
  <dc:creator>          ℃  </dc:creator>
  <cp:lastModifiedBy>          ℃  </cp:lastModifiedBy>
  <dcterms:modified xsi:type="dcterms:W3CDTF">2024-05-29T07:29:28Z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