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9731B" w14:textId="77777777" w:rsidR="007D7F83" w:rsidRDefault="00000000">
      <w:pPr>
        <w:pStyle w:val="1"/>
        <w:spacing w:before="0" w:after="0" w:line="560" w:lineRule="exact"/>
        <w:rPr>
          <w:rFonts w:ascii="黑体" w:hAnsi="黑体" w:hint="eastAsia"/>
          <w:szCs w:val="30"/>
        </w:rPr>
      </w:pPr>
      <w:r>
        <w:rPr>
          <w:rFonts w:ascii="黑体" w:hAnsi="黑体" w:hint="eastAsia"/>
          <w:szCs w:val="30"/>
        </w:rPr>
        <w:t>附件一：知识点选取范围</w:t>
      </w:r>
    </w:p>
    <w:p w14:paraId="012B98F1" w14:textId="77777777" w:rsidR="007D7F83" w:rsidRDefault="007D7F83"/>
    <w:tbl>
      <w:tblPr>
        <w:tblStyle w:val="a3"/>
        <w:tblW w:w="9286" w:type="dxa"/>
        <w:tblLayout w:type="fixed"/>
        <w:tblLook w:val="04A0" w:firstRow="1" w:lastRow="0" w:firstColumn="1" w:lastColumn="0" w:noHBand="0" w:noVBand="1"/>
      </w:tblPr>
      <w:tblGrid>
        <w:gridCol w:w="1101"/>
        <w:gridCol w:w="8185"/>
      </w:tblGrid>
      <w:tr w:rsidR="007D7F83" w14:paraId="74A24F94" w14:textId="77777777">
        <w:tc>
          <w:tcPr>
            <w:tcW w:w="1101" w:type="dxa"/>
          </w:tcPr>
          <w:p w14:paraId="2464ABAD" w14:textId="77777777" w:rsidR="007D7F83" w:rsidRDefault="007D7F83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85" w:type="dxa"/>
          </w:tcPr>
          <w:p w14:paraId="01F971D7" w14:textId="77777777" w:rsidR="007D7F83" w:rsidRDefault="00000000">
            <w:pPr>
              <w:pStyle w:val="3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第一章 成本管理会计概论</w:t>
            </w:r>
          </w:p>
        </w:tc>
      </w:tr>
      <w:tr w:rsidR="007D7F83" w14:paraId="52C308D9" w14:textId="77777777">
        <w:tc>
          <w:tcPr>
            <w:tcW w:w="1101" w:type="dxa"/>
          </w:tcPr>
          <w:p w14:paraId="17DC883B" w14:textId="77777777" w:rsidR="007D7F83" w:rsidRDefault="00000000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185" w:type="dxa"/>
          </w:tcPr>
          <w:p w14:paraId="677AFB68" w14:textId="77777777" w:rsidR="007D7F83" w:rsidRDefault="00000000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成本与费用的概念、特征及分类</w:t>
            </w:r>
          </w:p>
        </w:tc>
      </w:tr>
      <w:tr w:rsidR="007D7F83" w14:paraId="3CD7F05F" w14:textId="77777777">
        <w:tc>
          <w:tcPr>
            <w:tcW w:w="1101" w:type="dxa"/>
          </w:tcPr>
          <w:p w14:paraId="5BDA2957" w14:textId="77777777" w:rsidR="007D7F83" w:rsidRDefault="007D7F83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85" w:type="dxa"/>
          </w:tcPr>
          <w:p w14:paraId="6996CC73" w14:textId="77777777" w:rsidR="007D7F83" w:rsidRDefault="00000000">
            <w:pPr>
              <w:pStyle w:val="3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第二章 产品成本生成系统</w:t>
            </w:r>
          </w:p>
        </w:tc>
      </w:tr>
      <w:tr w:rsidR="007D7F83" w14:paraId="777A920E" w14:textId="77777777">
        <w:tc>
          <w:tcPr>
            <w:tcW w:w="1101" w:type="dxa"/>
          </w:tcPr>
          <w:p w14:paraId="7BA114A5" w14:textId="77777777" w:rsidR="007D7F83" w:rsidRDefault="00000000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8185" w:type="dxa"/>
            <w:shd w:val="clear" w:color="auto" w:fill="auto"/>
          </w:tcPr>
          <w:p w14:paraId="2B0F3A61" w14:textId="77777777" w:rsidR="007D7F83" w:rsidRDefault="00000000"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成本核算的基础工作、基本原则与要求</w:t>
            </w:r>
          </w:p>
        </w:tc>
      </w:tr>
      <w:tr w:rsidR="007D7F83" w14:paraId="47A815A0" w14:textId="77777777">
        <w:tc>
          <w:tcPr>
            <w:tcW w:w="1101" w:type="dxa"/>
          </w:tcPr>
          <w:p w14:paraId="5C269964" w14:textId="77777777" w:rsidR="007D7F83" w:rsidRDefault="00000000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8185" w:type="dxa"/>
          </w:tcPr>
          <w:p w14:paraId="48384859" w14:textId="77777777" w:rsidR="007D7F83" w:rsidRDefault="00000000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要素费用的归集与分配</w:t>
            </w:r>
          </w:p>
        </w:tc>
      </w:tr>
      <w:tr w:rsidR="007D7F83" w14:paraId="49101463" w14:textId="77777777">
        <w:tc>
          <w:tcPr>
            <w:tcW w:w="1101" w:type="dxa"/>
          </w:tcPr>
          <w:p w14:paraId="2CD4A294" w14:textId="77777777" w:rsidR="007D7F83" w:rsidRDefault="00000000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8185" w:type="dxa"/>
          </w:tcPr>
          <w:p w14:paraId="4DBCE8C4" w14:textId="77777777" w:rsidR="007D7F83" w:rsidRDefault="00000000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辅助生产成本的归集与分配</w:t>
            </w:r>
          </w:p>
        </w:tc>
      </w:tr>
      <w:tr w:rsidR="007D7F83" w14:paraId="503383BD" w14:textId="77777777">
        <w:tc>
          <w:tcPr>
            <w:tcW w:w="1101" w:type="dxa"/>
          </w:tcPr>
          <w:p w14:paraId="51905F53" w14:textId="77777777" w:rsidR="007D7F83" w:rsidRDefault="00000000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8185" w:type="dxa"/>
          </w:tcPr>
          <w:p w14:paraId="71D9FD2B" w14:textId="77777777" w:rsidR="007D7F83" w:rsidRDefault="00000000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生产费用在完工产品与在产品之间的分配</w:t>
            </w:r>
          </w:p>
        </w:tc>
      </w:tr>
      <w:tr w:rsidR="007D7F83" w14:paraId="41EDBED1" w14:textId="77777777">
        <w:tc>
          <w:tcPr>
            <w:tcW w:w="1101" w:type="dxa"/>
          </w:tcPr>
          <w:p w14:paraId="2FD7CB3C" w14:textId="77777777" w:rsidR="007D7F83" w:rsidRDefault="007D7F83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85" w:type="dxa"/>
          </w:tcPr>
          <w:p w14:paraId="2D1C4B4D" w14:textId="77777777" w:rsidR="007D7F83" w:rsidRDefault="00000000">
            <w:pPr>
              <w:pStyle w:val="3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第三章 生产类型与产品成本计算方法</w:t>
            </w:r>
          </w:p>
        </w:tc>
      </w:tr>
      <w:tr w:rsidR="007D7F83" w14:paraId="009AF67D" w14:textId="77777777">
        <w:tc>
          <w:tcPr>
            <w:tcW w:w="1101" w:type="dxa"/>
          </w:tcPr>
          <w:p w14:paraId="262E362B" w14:textId="77777777" w:rsidR="007D7F83" w:rsidRDefault="00000000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8185" w:type="dxa"/>
          </w:tcPr>
          <w:p w14:paraId="0C865CD0" w14:textId="77777777" w:rsidR="007D7F83" w:rsidRDefault="00000000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生产类型、管理要求与产品成本计算方法</w:t>
            </w:r>
          </w:p>
        </w:tc>
      </w:tr>
      <w:tr w:rsidR="007D7F83" w14:paraId="5559E9A3" w14:textId="77777777">
        <w:tc>
          <w:tcPr>
            <w:tcW w:w="1101" w:type="dxa"/>
          </w:tcPr>
          <w:p w14:paraId="2DFF2C7F" w14:textId="77777777" w:rsidR="007D7F83" w:rsidRDefault="007D7F83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85" w:type="dxa"/>
          </w:tcPr>
          <w:p w14:paraId="438ECB5A" w14:textId="77777777" w:rsidR="007D7F83" w:rsidRDefault="00000000">
            <w:pPr>
              <w:pStyle w:val="3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第五章 分批法</w:t>
            </w:r>
          </w:p>
        </w:tc>
      </w:tr>
      <w:tr w:rsidR="007D7F83" w14:paraId="3C059ACB" w14:textId="77777777">
        <w:tc>
          <w:tcPr>
            <w:tcW w:w="1101" w:type="dxa"/>
          </w:tcPr>
          <w:p w14:paraId="52302AAC" w14:textId="77777777" w:rsidR="007D7F83" w:rsidRDefault="00000000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8185" w:type="dxa"/>
          </w:tcPr>
          <w:p w14:paraId="6E3FC987" w14:textId="77777777" w:rsidR="007D7F83" w:rsidRDefault="00000000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分批法的特点与计算程序</w:t>
            </w:r>
          </w:p>
        </w:tc>
      </w:tr>
      <w:tr w:rsidR="007D7F83" w14:paraId="72FC3B10" w14:textId="77777777">
        <w:tc>
          <w:tcPr>
            <w:tcW w:w="1101" w:type="dxa"/>
          </w:tcPr>
          <w:p w14:paraId="29EB9A9D" w14:textId="77777777" w:rsidR="007D7F83" w:rsidRDefault="00000000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8185" w:type="dxa"/>
          </w:tcPr>
          <w:p w14:paraId="77FA81EC" w14:textId="77777777" w:rsidR="007D7F83" w:rsidRDefault="00000000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简化分法</w:t>
            </w:r>
          </w:p>
        </w:tc>
      </w:tr>
      <w:tr w:rsidR="007D7F83" w14:paraId="3B784723" w14:textId="77777777">
        <w:tc>
          <w:tcPr>
            <w:tcW w:w="1101" w:type="dxa"/>
          </w:tcPr>
          <w:p w14:paraId="4C1F031B" w14:textId="77777777" w:rsidR="007D7F83" w:rsidRDefault="007D7F83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85" w:type="dxa"/>
          </w:tcPr>
          <w:p w14:paraId="0F0C6EB4" w14:textId="77777777" w:rsidR="007D7F83" w:rsidRDefault="00000000">
            <w:pPr>
              <w:pStyle w:val="3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第六章 分步法</w:t>
            </w:r>
          </w:p>
        </w:tc>
      </w:tr>
      <w:tr w:rsidR="007D7F83" w14:paraId="66A7E06B" w14:textId="77777777">
        <w:tc>
          <w:tcPr>
            <w:tcW w:w="1101" w:type="dxa"/>
          </w:tcPr>
          <w:p w14:paraId="2E044D27" w14:textId="77777777" w:rsidR="007D7F83" w:rsidRDefault="00000000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8185" w:type="dxa"/>
          </w:tcPr>
          <w:p w14:paraId="73C3515D" w14:textId="3B58615E" w:rsidR="007D7F83" w:rsidRDefault="00000000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逐步结转分</w:t>
            </w:r>
            <w:r w:rsidR="00467B5B">
              <w:rPr>
                <w:rFonts w:ascii="仿宋_GB2312" w:eastAsia="仿宋_GB2312" w:hint="eastAsia"/>
                <w:sz w:val="28"/>
                <w:szCs w:val="28"/>
              </w:rPr>
              <w:t>步</w:t>
            </w:r>
            <w:r>
              <w:rPr>
                <w:rFonts w:ascii="仿宋_GB2312" w:eastAsia="仿宋_GB2312" w:hint="eastAsia"/>
                <w:sz w:val="28"/>
                <w:szCs w:val="28"/>
              </w:rPr>
              <w:t>法</w:t>
            </w:r>
          </w:p>
        </w:tc>
      </w:tr>
      <w:tr w:rsidR="007D7F83" w14:paraId="6C752751" w14:textId="77777777">
        <w:tc>
          <w:tcPr>
            <w:tcW w:w="1101" w:type="dxa"/>
          </w:tcPr>
          <w:p w14:paraId="4D29F162" w14:textId="77777777" w:rsidR="007D7F83" w:rsidRDefault="00000000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8185" w:type="dxa"/>
          </w:tcPr>
          <w:p w14:paraId="596E1EB4" w14:textId="77777777" w:rsidR="007D7F83" w:rsidRDefault="00000000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平行结转分步法</w:t>
            </w:r>
          </w:p>
        </w:tc>
      </w:tr>
      <w:tr w:rsidR="007D7F83" w14:paraId="187D6E75" w14:textId="77777777">
        <w:tc>
          <w:tcPr>
            <w:tcW w:w="1101" w:type="dxa"/>
          </w:tcPr>
          <w:p w14:paraId="0414879E" w14:textId="77777777" w:rsidR="007D7F83" w:rsidRDefault="00000000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8185" w:type="dxa"/>
          </w:tcPr>
          <w:p w14:paraId="13BDE7D5" w14:textId="77777777" w:rsidR="007D7F83" w:rsidRDefault="00000000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零件工序法</w:t>
            </w:r>
          </w:p>
        </w:tc>
      </w:tr>
      <w:tr w:rsidR="007D7F83" w14:paraId="28047C08" w14:textId="77777777">
        <w:tc>
          <w:tcPr>
            <w:tcW w:w="1101" w:type="dxa"/>
          </w:tcPr>
          <w:p w14:paraId="3D1D3799" w14:textId="77777777" w:rsidR="007D7F83" w:rsidRDefault="007D7F83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85" w:type="dxa"/>
          </w:tcPr>
          <w:p w14:paraId="590BEFB3" w14:textId="77777777" w:rsidR="007D7F83" w:rsidRDefault="00000000">
            <w:pPr>
              <w:pStyle w:val="3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第七章 作业成本法</w:t>
            </w:r>
          </w:p>
        </w:tc>
      </w:tr>
      <w:tr w:rsidR="007D7F83" w14:paraId="66F1CA64" w14:textId="77777777">
        <w:tc>
          <w:tcPr>
            <w:tcW w:w="1101" w:type="dxa"/>
          </w:tcPr>
          <w:p w14:paraId="2A1D30F8" w14:textId="77777777" w:rsidR="007D7F83" w:rsidRDefault="00000000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8185" w:type="dxa"/>
          </w:tcPr>
          <w:p w14:paraId="60ADBED4" w14:textId="77777777" w:rsidR="007D7F83" w:rsidRDefault="00000000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作业成本法的基本概念</w:t>
            </w:r>
          </w:p>
        </w:tc>
      </w:tr>
      <w:tr w:rsidR="007D7F83" w14:paraId="6D82AC59" w14:textId="77777777">
        <w:tc>
          <w:tcPr>
            <w:tcW w:w="1101" w:type="dxa"/>
          </w:tcPr>
          <w:p w14:paraId="4D7B795E" w14:textId="77777777" w:rsidR="007D7F83" w:rsidRDefault="00000000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8185" w:type="dxa"/>
          </w:tcPr>
          <w:p w14:paraId="4D326569" w14:textId="77777777" w:rsidR="007D7F83" w:rsidRDefault="00000000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作业成本法的原理及计算程序</w:t>
            </w:r>
          </w:p>
        </w:tc>
      </w:tr>
      <w:tr w:rsidR="007D7F83" w14:paraId="27C901DA" w14:textId="77777777">
        <w:tc>
          <w:tcPr>
            <w:tcW w:w="1101" w:type="dxa"/>
          </w:tcPr>
          <w:p w14:paraId="7BC00FB1" w14:textId="77777777" w:rsidR="007D7F83" w:rsidRDefault="00000000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8185" w:type="dxa"/>
          </w:tcPr>
          <w:p w14:paraId="10F26A20" w14:textId="77777777" w:rsidR="007D7F83" w:rsidRDefault="00000000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作业成本管理</w:t>
            </w:r>
          </w:p>
        </w:tc>
      </w:tr>
      <w:tr w:rsidR="007D7F83" w14:paraId="347172B6" w14:textId="77777777">
        <w:tc>
          <w:tcPr>
            <w:tcW w:w="1101" w:type="dxa"/>
          </w:tcPr>
          <w:p w14:paraId="3EA4980E" w14:textId="77777777" w:rsidR="007D7F83" w:rsidRDefault="007D7F83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85" w:type="dxa"/>
          </w:tcPr>
          <w:p w14:paraId="3CD6BD54" w14:textId="77777777" w:rsidR="007D7F83" w:rsidRDefault="00000000">
            <w:pPr>
              <w:pStyle w:val="3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第八章 </w:t>
            </w:r>
            <w:r>
              <w:rPr>
                <w:rFonts w:ascii="仿宋_GB2312" w:eastAsia="仿宋_GB2312"/>
                <w:sz w:val="28"/>
                <w:szCs w:val="28"/>
              </w:rPr>
              <w:t>战略成本分析与管理</w:t>
            </w:r>
          </w:p>
        </w:tc>
      </w:tr>
      <w:tr w:rsidR="007D7F83" w14:paraId="1F704249" w14:textId="77777777">
        <w:tc>
          <w:tcPr>
            <w:tcW w:w="1101" w:type="dxa"/>
          </w:tcPr>
          <w:p w14:paraId="477E8A88" w14:textId="77777777" w:rsidR="007D7F83" w:rsidRDefault="00000000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8185" w:type="dxa"/>
          </w:tcPr>
          <w:p w14:paraId="682CF2B4" w14:textId="77777777" w:rsidR="007D7F83" w:rsidRDefault="00000000">
            <w:pPr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战略成本分析</w:t>
            </w:r>
          </w:p>
        </w:tc>
      </w:tr>
      <w:tr w:rsidR="007D7F83" w14:paraId="46CE402A" w14:textId="77777777">
        <w:tc>
          <w:tcPr>
            <w:tcW w:w="1101" w:type="dxa"/>
          </w:tcPr>
          <w:p w14:paraId="564003FA" w14:textId="77777777" w:rsidR="007D7F83" w:rsidRDefault="00000000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16</w:t>
            </w:r>
          </w:p>
        </w:tc>
        <w:tc>
          <w:tcPr>
            <w:tcW w:w="8185" w:type="dxa"/>
          </w:tcPr>
          <w:p w14:paraId="351E3589" w14:textId="77777777" w:rsidR="007D7F83" w:rsidRDefault="00000000">
            <w:pPr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产品生命周期成本管理</w:t>
            </w:r>
          </w:p>
        </w:tc>
      </w:tr>
      <w:tr w:rsidR="007D7F83" w14:paraId="08F963EB" w14:textId="77777777">
        <w:tc>
          <w:tcPr>
            <w:tcW w:w="1101" w:type="dxa"/>
          </w:tcPr>
          <w:p w14:paraId="1F45BF3D" w14:textId="77777777" w:rsidR="007D7F83" w:rsidRDefault="00000000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8185" w:type="dxa"/>
          </w:tcPr>
          <w:p w14:paraId="4412B175" w14:textId="77777777" w:rsidR="007D7F83" w:rsidRDefault="00000000">
            <w:pPr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目标成本管理</w:t>
            </w:r>
          </w:p>
        </w:tc>
      </w:tr>
      <w:tr w:rsidR="007D7F83" w14:paraId="222B5539" w14:textId="77777777">
        <w:tc>
          <w:tcPr>
            <w:tcW w:w="1101" w:type="dxa"/>
          </w:tcPr>
          <w:p w14:paraId="0DEE7514" w14:textId="77777777" w:rsidR="007D7F83" w:rsidRDefault="00000000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8185" w:type="dxa"/>
          </w:tcPr>
          <w:p w14:paraId="57B80A3E" w14:textId="77777777" w:rsidR="007D7F83" w:rsidRDefault="00000000">
            <w:pPr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质量成本管理</w:t>
            </w:r>
          </w:p>
        </w:tc>
      </w:tr>
      <w:tr w:rsidR="007D7F83" w14:paraId="05E38C73" w14:textId="77777777">
        <w:trPr>
          <w:trHeight w:val="543"/>
        </w:trPr>
        <w:tc>
          <w:tcPr>
            <w:tcW w:w="1101" w:type="dxa"/>
          </w:tcPr>
          <w:p w14:paraId="6749620F" w14:textId="77777777" w:rsidR="007D7F83" w:rsidRDefault="007D7F83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85" w:type="dxa"/>
          </w:tcPr>
          <w:p w14:paraId="3B4ABE48" w14:textId="77777777" w:rsidR="007D7F83" w:rsidRDefault="00000000">
            <w:pPr>
              <w:pStyle w:val="3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第九章 成本习性、边际贡献和变动成本法</w:t>
            </w:r>
          </w:p>
        </w:tc>
      </w:tr>
      <w:tr w:rsidR="007D7F83" w14:paraId="23032C1C" w14:textId="77777777">
        <w:tc>
          <w:tcPr>
            <w:tcW w:w="1101" w:type="dxa"/>
          </w:tcPr>
          <w:p w14:paraId="0D90C223" w14:textId="77777777" w:rsidR="007D7F83" w:rsidRDefault="00000000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8185" w:type="dxa"/>
          </w:tcPr>
          <w:p w14:paraId="53EA83BA" w14:textId="77777777" w:rsidR="007D7F83" w:rsidRDefault="00000000">
            <w:pPr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成本习性及其分类</w:t>
            </w:r>
          </w:p>
        </w:tc>
      </w:tr>
      <w:tr w:rsidR="007D7F83" w14:paraId="3391D62E" w14:textId="77777777">
        <w:tc>
          <w:tcPr>
            <w:tcW w:w="1101" w:type="dxa"/>
          </w:tcPr>
          <w:p w14:paraId="50185CB1" w14:textId="77777777" w:rsidR="007D7F83" w:rsidRDefault="00000000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8185" w:type="dxa"/>
          </w:tcPr>
          <w:p w14:paraId="5775297D" w14:textId="77777777" w:rsidR="007D7F83" w:rsidRDefault="00000000">
            <w:pPr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混合成本及其分解</w:t>
            </w:r>
          </w:p>
        </w:tc>
      </w:tr>
      <w:tr w:rsidR="007D7F83" w14:paraId="223D69CF" w14:textId="77777777">
        <w:tc>
          <w:tcPr>
            <w:tcW w:w="1101" w:type="dxa"/>
          </w:tcPr>
          <w:p w14:paraId="622E5037" w14:textId="77777777" w:rsidR="007D7F83" w:rsidRDefault="00000000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8185" w:type="dxa"/>
          </w:tcPr>
          <w:p w14:paraId="659F74CB" w14:textId="77777777" w:rsidR="007D7F83" w:rsidRDefault="00000000">
            <w:pPr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完全成本法与变动成本法</w:t>
            </w:r>
          </w:p>
        </w:tc>
      </w:tr>
      <w:tr w:rsidR="007D7F83" w14:paraId="00DCD567" w14:textId="77777777">
        <w:tc>
          <w:tcPr>
            <w:tcW w:w="1101" w:type="dxa"/>
          </w:tcPr>
          <w:p w14:paraId="6CDE8076" w14:textId="77777777" w:rsidR="007D7F83" w:rsidRDefault="007D7F83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85" w:type="dxa"/>
          </w:tcPr>
          <w:p w14:paraId="3EBB0263" w14:textId="77777777" w:rsidR="007D7F83" w:rsidRDefault="00000000">
            <w:pPr>
              <w:pStyle w:val="3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第十章 本量利分析</w:t>
            </w:r>
          </w:p>
        </w:tc>
      </w:tr>
      <w:tr w:rsidR="007D7F83" w14:paraId="694FE91E" w14:textId="77777777">
        <w:tc>
          <w:tcPr>
            <w:tcW w:w="1101" w:type="dxa"/>
          </w:tcPr>
          <w:p w14:paraId="61996FCC" w14:textId="77777777" w:rsidR="007D7F83" w:rsidRDefault="00000000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22</w:t>
            </w:r>
          </w:p>
        </w:tc>
        <w:tc>
          <w:tcPr>
            <w:tcW w:w="8185" w:type="dxa"/>
          </w:tcPr>
          <w:p w14:paraId="3BC889F0" w14:textId="77777777" w:rsidR="007D7F83" w:rsidRDefault="00000000">
            <w:pPr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单一产品本量利分析</w:t>
            </w:r>
          </w:p>
        </w:tc>
      </w:tr>
      <w:tr w:rsidR="007D7F83" w14:paraId="615F0C6D" w14:textId="77777777">
        <w:tc>
          <w:tcPr>
            <w:tcW w:w="1101" w:type="dxa"/>
          </w:tcPr>
          <w:p w14:paraId="69037886" w14:textId="77777777" w:rsidR="007D7F83" w:rsidRDefault="00000000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23</w:t>
            </w:r>
          </w:p>
        </w:tc>
        <w:tc>
          <w:tcPr>
            <w:tcW w:w="8185" w:type="dxa"/>
          </w:tcPr>
          <w:p w14:paraId="42B976DE" w14:textId="77777777" w:rsidR="007D7F83" w:rsidRDefault="00000000">
            <w:pPr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多种产品本量利分析</w:t>
            </w:r>
          </w:p>
        </w:tc>
      </w:tr>
      <w:tr w:rsidR="007D7F83" w14:paraId="2658D185" w14:textId="77777777">
        <w:tc>
          <w:tcPr>
            <w:tcW w:w="1101" w:type="dxa"/>
          </w:tcPr>
          <w:p w14:paraId="5B529582" w14:textId="77777777" w:rsidR="007D7F83" w:rsidRDefault="00000000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24</w:t>
            </w:r>
          </w:p>
        </w:tc>
        <w:tc>
          <w:tcPr>
            <w:tcW w:w="8185" w:type="dxa"/>
          </w:tcPr>
          <w:p w14:paraId="4B6B28FE" w14:textId="77777777" w:rsidR="007D7F83" w:rsidRDefault="00000000">
            <w:pPr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本量利分析其他技术</w:t>
            </w:r>
          </w:p>
        </w:tc>
      </w:tr>
      <w:tr w:rsidR="007D7F83" w14:paraId="786F6DEE" w14:textId="77777777">
        <w:tc>
          <w:tcPr>
            <w:tcW w:w="1101" w:type="dxa"/>
          </w:tcPr>
          <w:p w14:paraId="1CAD5507" w14:textId="77777777" w:rsidR="007D7F83" w:rsidRDefault="007D7F83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85" w:type="dxa"/>
          </w:tcPr>
          <w:p w14:paraId="1686092C" w14:textId="77777777" w:rsidR="007D7F83" w:rsidRDefault="00000000">
            <w:pPr>
              <w:pStyle w:val="3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第十一章 短期经营决策分析</w:t>
            </w:r>
          </w:p>
        </w:tc>
      </w:tr>
      <w:tr w:rsidR="007D7F83" w14:paraId="53FCD2A4" w14:textId="77777777">
        <w:tc>
          <w:tcPr>
            <w:tcW w:w="1101" w:type="dxa"/>
          </w:tcPr>
          <w:p w14:paraId="10D2FD1E" w14:textId="77777777" w:rsidR="007D7F83" w:rsidRDefault="00000000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8185" w:type="dxa"/>
          </w:tcPr>
          <w:p w14:paraId="5FA466CD" w14:textId="77777777" w:rsidR="007D7F83" w:rsidRDefault="00000000">
            <w:pPr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短期经营决策中要考虑的成本概念</w:t>
            </w:r>
          </w:p>
        </w:tc>
      </w:tr>
      <w:tr w:rsidR="007D7F83" w14:paraId="2DA2428F" w14:textId="77777777">
        <w:trPr>
          <w:trHeight w:val="492"/>
        </w:trPr>
        <w:tc>
          <w:tcPr>
            <w:tcW w:w="1101" w:type="dxa"/>
          </w:tcPr>
          <w:p w14:paraId="65A50C50" w14:textId="77777777" w:rsidR="007D7F83" w:rsidRDefault="00000000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26</w:t>
            </w:r>
          </w:p>
        </w:tc>
        <w:tc>
          <w:tcPr>
            <w:tcW w:w="8185" w:type="dxa"/>
          </w:tcPr>
          <w:p w14:paraId="1837E810" w14:textId="77777777" w:rsidR="007D7F83" w:rsidRDefault="00000000">
            <w:pPr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短期经营决策分析常用的方法</w:t>
            </w:r>
          </w:p>
        </w:tc>
      </w:tr>
      <w:tr w:rsidR="007D7F83" w14:paraId="453E9B09" w14:textId="77777777">
        <w:tc>
          <w:tcPr>
            <w:tcW w:w="1101" w:type="dxa"/>
          </w:tcPr>
          <w:p w14:paraId="6497D6E8" w14:textId="77777777" w:rsidR="007D7F83" w:rsidRDefault="00000000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27</w:t>
            </w:r>
          </w:p>
        </w:tc>
        <w:tc>
          <w:tcPr>
            <w:tcW w:w="8185" w:type="dxa"/>
          </w:tcPr>
          <w:p w14:paraId="0FD80F34" w14:textId="77777777" w:rsidR="007D7F83" w:rsidRDefault="00000000">
            <w:pPr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产品生产的决策分析</w:t>
            </w:r>
          </w:p>
        </w:tc>
      </w:tr>
      <w:tr w:rsidR="007D7F83" w14:paraId="6186A58C" w14:textId="77777777">
        <w:tc>
          <w:tcPr>
            <w:tcW w:w="1101" w:type="dxa"/>
          </w:tcPr>
          <w:p w14:paraId="6AA6E7CD" w14:textId="77777777" w:rsidR="007D7F83" w:rsidRDefault="007D7F83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85" w:type="dxa"/>
          </w:tcPr>
          <w:p w14:paraId="204D9728" w14:textId="77777777" w:rsidR="007D7F83" w:rsidRDefault="00000000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第十二章 长期投资决策分析</w:t>
            </w:r>
          </w:p>
        </w:tc>
      </w:tr>
      <w:tr w:rsidR="007D7F83" w14:paraId="7065CA53" w14:textId="77777777">
        <w:tc>
          <w:tcPr>
            <w:tcW w:w="1101" w:type="dxa"/>
          </w:tcPr>
          <w:p w14:paraId="68673874" w14:textId="77777777" w:rsidR="007D7F83" w:rsidRDefault="00000000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28</w:t>
            </w:r>
          </w:p>
        </w:tc>
        <w:tc>
          <w:tcPr>
            <w:tcW w:w="8185" w:type="dxa"/>
            <w:shd w:val="clear" w:color="auto" w:fill="auto"/>
          </w:tcPr>
          <w:p w14:paraId="172DD238" w14:textId="77777777" w:rsidR="007D7F83" w:rsidRDefault="00000000">
            <w:pPr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影响长期投资决策分析的重要财务因素</w:t>
            </w:r>
          </w:p>
        </w:tc>
      </w:tr>
      <w:tr w:rsidR="007D7F83" w14:paraId="3D9D91C5" w14:textId="77777777">
        <w:tc>
          <w:tcPr>
            <w:tcW w:w="1101" w:type="dxa"/>
          </w:tcPr>
          <w:p w14:paraId="0277646C" w14:textId="77777777" w:rsidR="007D7F83" w:rsidRDefault="00000000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29</w:t>
            </w:r>
          </w:p>
        </w:tc>
        <w:tc>
          <w:tcPr>
            <w:tcW w:w="8185" w:type="dxa"/>
            <w:shd w:val="clear" w:color="auto" w:fill="auto"/>
          </w:tcPr>
          <w:p w14:paraId="30A4D819" w14:textId="77777777" w:rsidR="007D7F83" w:rsidRDefault="00000000">
            <w:pPr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长期投资方案的评价指标</w:t>
            </w:r>
          </w:p>
        </w:tc>
      </w:tr>
      <w:tr w:rsidR="007D7F83" w14:paraId="4BE57C46" w14:textId="77777777">
        <w:tc>
          <w:tcPr>
            <w:tcW w:w="1101" w:type="dxa"/>
          </w:tcPr>
          <w:p w14:paraId="36118909" w14:textId="77777777" w:rsidR="007D7F83" w:rsidRDefault="007D7F83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85" w:type="dxa"/>
          </w:tcPr>
          <w:p w14:paraId="3E4439E0" w14:textId="77777777" w:rsidR="007D7F83" w:rsidRDefault="00000000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第十三章 全面预算管理</w:t>
            </w:r>
          </w:p>
        </w:tc>
      </w:tr>
      <w:tr w:rsidR="007D7F83" w14:paraId="0D132A52" w14:textId="77777777">
        <w:tc>
          <w:tcPr>
            <w:tcW w:w="1101" w:type="dxa"/>
          </w:tcPr>
          <w:p w14:paraId="6CBC761D" w14:textId="77777777" w:rsidR="007D7F83" w:rsidRDefault="00000000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30</w:t>
            </w:r>
          </w:p>
        </w:tc>
        <w:tc>
          <w:tcPr>
            <w:tcW w:w="8185" w:type="dxa"/>
            <w:shd w:val="clear" w:color="auto" w:fill="auto"/>
          </w:tcPr>
          <w:p w14:paraId="3E292C4E" w14:textId="77777777" w:rsidR="007D7F83" w:rsidRDefault="00000000">
            <w:pPr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企业全面预算体系</w:t>
            </w:r>
          </w:p>
        </w:tc>
      </w:tr>
      <w:tr w:rsidR="007D7F83" w14:paraId="2B1CAE0D" w14:textId="77777777">
        <w:tc>
          <w:tcPr>
            <w:tcW w:w="1101" w:type="dxa"/>
          </w:tcPr>
          <w:p w14:paraId="5377C65E" w14:textId="77777777" w:rsidR="007D7F83" w:rsidRDefault="00000000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31</w:t>
            </w:r>
          </w:p>
        </w:tc>
        <w:tc>
          <w:tcPr>
            <w:tcW w:w="8185" w:type="dxa"/>
            <w:shd w:val="clear" w:color="auto" w:fill="auto"/>
          </w:tcPr>
          <w:p w14:paraId="4ADAE143" w14:textId="77777777" w:rsidR="007D7F83" w:rsidRDefault="00000000">
            <w:pPr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企业预算编制的常用方法</w:t>
            </w:r>
          </w:p>
        </w:tc>
      </w:tr>
      <w:tr w:rsidR="007D7F83" w14:paraId="44F91100" w14:textId="77777777">
        <w:tc>
          <w:tcPr>
            <w:tcW w:w="1101" w:type="dxa"/>
          </w:tcPr>
          <w:p w14:paraId="2298731C" w14:textId="77777777" w:rsidR="007D7F83" w:rsidRDefault="00000000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32</w:t>
            </w:r>
          </w:p>
        </w:tc>
        <w:tc>
          <w:tcPr>
            <w:tcW w:w="8185" w:type="dxa"/>
            <w:shd w:val="clear" w:color="auto" w:fill="auto"/>
          </w:tcPr>
          <w:p w14:paraId="5B479F5F" w14:textId="77777777" w:rsidR="007D7F83" w:rsidRDefault="00000000">
            <w:pPr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企业预算编制的其他方法</w:t>
            </w:r>
          </w:p>
        </w:tc>
      </w:tr>
      <w:tr w:rsidR="007D7F83" w14:paraId="27A2D518" w14:textId="77777777">
        <w:tc>
          <w:tcPr>
            <w:tcW w:w="1101" w:type="dxa"/>
          </w:tcPr>
          <w:p w14:paraId="70C1469A" w14:textId="77777777" w:rsidR="007D7F83" w:rsidRDefault="007D7F83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85" w:type="dxa"/>
          </w:tcPr>
          <w:p w14:paraId="486EA570" w14:textId="77777777" w:rsidR="007D7F83" w:rsidRDefault="00000000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第十四章 标准成本系统</w:t>
            </w:r>
          </w:p>
        </w:tc>
      </w:tr>
      <w:tr w:rsidR="007D7F83" w14:paraId="7F591F1E" w14:textId="77777777">
        <w:tc>
          <w:tcPr>
            <w:tcW w:w="1101" w:type="dxa"/>
          </w:tcPr>
          <w:p w14:paraId="1221BB78" w14:textId="77777777" w:rsidR="007D7F83" w:rsidRDefault="00000000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33</w:t>
            </w:r>
          </w:p>
        </w:tc>
        <w:tc>
          <w:tcPr>
            <w:tcW w:w="8185" w:type="dxa"/>
          </w:tcPr>
          <w:p w14:paraId="6AAA96A0" w14:textId="77777777" w:rsidR="007D7F83" w:rsidRDefault="00000000">
            <w:pPr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成本差异的计算与分析</w:t>
            </w:r>
          </w:p>
        </w:tc>
      </w:tr>
      <w:tr w:rsidR="007D7F83" w14:paraId="3CADC810" w14:textId="77777777">
        <w:tc>
          <w:tcPr>
            <w:tcW w:w="1101" w:type="dxa"/>
          </w:tcPr>
          <w:p w14:paraId="6C8A5AAD" w14:textId="77777777" w:rsidR="007D7F83" w:rsidRDefault="007D7F83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85" w:type="dxa"/>
          </w:tcPr>
          <w:p w14:paraId="36C10159" w14:textId="77777777" w:rsidR="007D7F83" w:rsidRDefault="00000000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第十五章 责任会计</w:t>
            </w:r>
          </w:p>
        </w:tc>
      </w:tr>
      <w:tr w:rsidR="007D7F83" w14:paraId="4F039200" w14:textId="77777777">
        <w:tc>
          <w:tcPr>
            <w:tcW w:w="1101" w:type="dxa"/>
          </w:tcPr>
          <w:p w14:paraId="133020D9" w14:textId="77777777" w:rsidR="007D7F83" w:rsidRDefault="00000000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34</w:t>
            </w:r>
          </w:p>
        </w:tc>
        <w:tc>
          <w:tcPr>
            <w:tcW w:w="8185" w:type="dxa"/>
            <w:shd w:val="clear" w:color="auto" w:fill="auto"/>
          </w:tcPr>
          <w:p w14:paraId="062F1B13" w14:textId="77777777" w:rsidR="007D7F83" w:rsidRDefault="00000000">
            <w:pPr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责任中心</w:t>
            </w:r>
          </w:p>
        </w:tc>
      </w:tr>
      <w:tr w:rsidR="007D7F83" w14:paraId="52AB5C9F" w14:textId="77777777">
        <w:tc>
          <w:tcPr>
            <w:tcW w:w="1101" w:type="dxa"/>
          </w:tcPr>
          <w:p w14:paraId="7A53CCD0" w14:textId="77777777" w:rsidR="007D7F83" w:rsidRDefault="00000000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35</w:t>
            </w:r>
          </w:p>
        </w:tc>
        <w:tc>
          <w:tcPr>
            <w:tcW w:w="8185" w:type="dxa"/>
            <w:shd w:val="clear" w:color="auto" w:fill="auto"/>
          </w:tcPr>
          <w:p w14:paraId="05834B61" w14:textId="77777777" w:rsidR="007D7F83" w:rsidRDefault="00000000">
            <w:pPr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对责任中心的评价与考核</w:t>
            </w:r>
          </w:p>
        </w:tc>
      </w:tr>
      <w:tr w:rsidR="007D7F83" w14:paraId="0D9A7A8C" w14:textId="77777777">
        <w:tc>
          <w:tcPr>
            <w:tcW w:w="1101" w:type="dxa"/>
          </w:tcPr>
          <w:p w14:paraId="54C92AC9" w14:textId="77777777" w:rsidR="007D7F83" w:rsidRDefault="00000000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36</w:t>
            </w:r>
          </w:p>
        </w:tc>
        <w:tc>
          <w:tcPr>
            <w:tcW w:w="8185" w:type="dxa"/>
            <w:shd w:val="clear" w:color="auto" w:fill="auto"/>
          </w:tcPr>
          <w:p w14:paraId="4314387D" w14:textId="77777777" w:rsidR="007D7F83" w:rsidRDefault="00000000">
            <w:pPr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内部转移价格</w:t>
            </w:r>
          </w:p>
        </w:tc>
      </w:tr>
      <w:tr w:rsidR="007D7F83" w14:paraId="693C37F0" w14:textId="77777777">
        <w:tc>
          <w:tcPr>
            <w:tcW w:w="1101" w:type="dxa"/>
          </w:tcPr>
          <w:p w14:paraId="2A6D970B" w14:textId="77777777" w:rsidR="007D7F83" w:rsidRDefault="007D7F83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85" w:type="dxa"/>
            <w:shd w:val="clear" w:color="auto" w:fill="auto"/>
          </w:tcPr>
          <w:p w14:paraId="32FFE37C" w14:textId="77777777" w:rsidR="007D7F83" w:rsidRDefault="00000000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第十六章 平衡计分卡</w:t>
            </w:r>
          </w:p>
        </w:tc>
      </w:tr>
      <w:tr w:rsidR="007D7F83" w14:paraId="185385C5" w14:textId="77777777">
        <w:tc>
          <w:tcPr>
            <w:tcW w:w="1101" w:type="dxa"/>
          </w:tcPr>
          <w:p w14:paraId="31638B22" w14:textId="77777777" w:rsidR="007D7F83" w:rsidRDefault="00000000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37</w:t>
            </w:r>
          </w:p>
        </w:tc>
        <w:tc>
          <w:tcPr>
            <w:tcW w:w="8185" w:type="dxa"/>
            <w:shd w:val="clear" w:color="auto" w:fill="auto"/>
          </w:tcPr>
          <w:p w14:paraId="5C4D0179" w14:textId="77777777" w:rsidR="007D7F83" w:rsidRDefault="00000000">
            <w:pPr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战略实施与平衡计分卡</w:t>
            </w:r>
          </w:p>
        </w:tc>
      </w:tr>
      <w:tr w:rsidR="007D7F83" w14:paraId="786470BC" w14:textId="77777777">
        <w:tc>
          <w:tcPr>
            <w:tcW w:w="1101" w:type="dxa"/>
          </w:tcPr>
          <w:p w14:paraId="7495CCAE" w14:textId="77777777" w:rsidR="007D7F83" w:rsidRDefault="00000000">
            <w:pPr>
              <w:pStyle w:val="3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38</w:t>
            </w:r>
          </w:p>
        </w:tc>
        <w:tc>
          <w:tcPr>
            <w:tcW w:w="8185" w:type="dxa"/>
            <w:shd w:val="clear" w:color="auto" w:fill="auto"/>
          </w:tcPr>
          <w:p w14:paraId="1851F513" w14:textId="77777777" w:rsidR="007D7F83" w:rsidRDefault="00000000">
            <w:pPr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评价战略与平衡计分卡</w:t>
            </w:r>
          </w:p>
        </w:tc>
      </w:tr>
    </w:tbl>
    <w:p w14:paraId="4E4A9D0E" w14:textId="77777777" w:rsidR="007D7F83" w:rsidRDefault="007D7F83"/>
    <w:sectPr w:rsidR="007D7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FiZDIzMjBhYjY3YjcwYmIxYWI1NjM4YzVmYjEyMDMifQ=="/>
  </w:docVars>
  <w:rsids>
    <w:rsidRoot w:val="4A3F34FC"/>
    <w:rsid w:val="00467B5B"/>
    <w:rsid w:val="007D7F83"/>
    <w:rsid w:val="00CE4B19"/>
    <w:rsid w:val="293D7BD5"/>
    <w:rsid w:val="4A3F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80A70D"/>
  <w15:docId w15:val="{882F76E1-CB07-49CD-97B9-CFE29B41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样式3"/>
    <w:basedOn w:val="a"/>
    <w:qFormat/>
    <w:pPr>
      <w:spacing w:line="36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兔崽数月亮.</dc:creator>
  <cp:lastModifiedBy>雨彤 杨</cp:lastModifiedBy>
  <cp:revision>2</cp:revision>
  <dcterms:created xsi:type="dcterms:W3CDTF">2024-10-09T01:35:00Z</dcterms:created>
  <dcterms:modified xsi:type="dcterms:W3CDTF">2024-10-09T01:35:00Z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91CF569DD8C7467A9678220381B8462D_11</vt:lpwstr>
  </property>
</Properties>
</file>