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9A" w:rsidRPr="006B344C" w:rsidRDefault="00E3209A" w:rsidP="004B3025">
      <w:pPr>
        <w:pStyle w:val="2"/>
        <w:spacing w:beforeLines="0" w:before="0" w:afterLines="0" w:after="0" w:line="329" w:lineRule="auto"/>
      </w:pPr>
      <w:r w:rsidRPr="006B344C">
        <w:rPr>
          <w:rFonts w:hint="eastAsia"/>
        </w:rPr>
        <w:t>西南财经大学加强课堂教学建设提高教学质量的实施细则</w:t>
      </w:r>
    </w:p>
    <w:p w:rsidR="00E3209A" w:rsidRPr="006B344C" w:rsidRDefault="00E3209A" w:rsidP="00EA7600">
      <w:pPr>
        <w:pStyle w:val="6"/>
        <w:rPr>
          <w:rFonts w:ascii="Times New Roman" w:hAnsi="Times New Roman" w:cs="Times New Roman"/>
          <w:szCs w:val="24"/>
        </w:rPr>
      </w:pPr>
      <w:r w:rsidRPr="006B344C">
        <w:rPr>
          <w:rFonts w:ascii="Times New Roman" w:hAnsi="Times New Roman" w:cs="Times New Roman" w:hint="eastAsia"/>
          <w:szCs w:val="24"/>
        </w:rPr>
        <w:t>（西财大办〔</w:t>
      </w:r>
      <w:r w:rsidRPr="006B344C">
        <w:rPr>
          <w:rFonts w:ascii="Times New Roman" w:hAnsi="Times New Roman" w:cs="Times New Roman"/>
          <w:szCs w:val="24"/>
        </w:rPr>
        <w:t>2018</w:t>
      </w:r>
      <w:r w:rsidRPr="006B344C">
        <w:rPr>
          <w:rFonts w:ascii="Times New Roman" w:hAnsi="Times New Roman" w:cs="Times New Roman" w:hint="eastAsia"/>
          <w:szCs w:val="24"/>
        </w:rPr>
        <w:t>〕</w:t>
      </w:r>
      <w:r w:rsidRPr="006B344C">
        <w:rPr>
          <w:rFonts w:ascii="Times New Roman" w:hAnsi="Times New Roman" w:cs="Times New Roman"/>
          <w:szCs w:val="24"/>
        </w:rPr>
        <w:t>10</w:t>
      </w:r>
      <w:r w:rsidRPr="006B344C">
        <w:rPr>
          <w:rFonts w:ascii="Times New Roman" w:hAnsi="Times New Roman" w:cs="Times New Roman" w:hint="eastAsia"/>
          <w:szCs w:val="24"/>
        </w:rPr>
        <w:t>号）</w:t>
      </w:r>
    </w:p>
    <w:p w:rsidR="00E3209A" w:rsidRPr="006B344C" w:rsidRDefault="00E3209A" w:rsidP="00935373">
      <w:pPr>
        <w:rPr>
          <w:rFonts w:ascii="Times New Roman" w:hAnsi="Times New Roman" w:cs="Times New Roman"/>
        </w:rPr>
      </w:pPr>
    </w:p>
    <w:p w:rsidR="00E3209A" w:rsidRPr="006B344C" w:rsidRDefault="00E3209A" w:rsidP="00463E99">
      <w:pPr>
        <w:spacing w:line="329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B344C">
        <w:rPr>
          <w:rFonts w:ascii="Times New Roman" w:eastAsia="宋体" w:hAnsi="Times New Roman" w:cs="Times New Roman"/>
          <w:sz w:val="24"/>
          <w:szCs w:val="24"/>
        </w:rPr>
        <w:t>课堂教学是人才培养的主渠道和主阵地，是高校落实立德树人根本任务的关键环节。为深入贯彻落实习近平新时代中国特色社会主义思想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6B344C">
        <w:rPr>
          <w:rFonts w:ascii="Times New Roman" w:eastAsia="宋体" w:hAnsi="Times New Roman" w:cs="Times New Roman"/>
          <w:sz w:val="24"/>
          <w:szCs w:val="24"/>
        </w:rPr>
        <w:t>党的十九大精神和全国高校思想政治工作会议精神，加强高校课堂教学建设，提高教学水平和质量，实现高等教育内涵式发展，特制定本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实施</w:t>
      </w:r>
      <w:r w:rsidRPr="006B344C">
        <w:rPr>
          <w:rFonts w:ascii="Times New Roman" w:eastAsia="宋体" w:hAnsi="Times New Roman" w:cs="Times New Roman"/>
          <w:sz w:val="24"/>
          <w:szCs w:val="24"/>
        </w:rPr>
        <w:t>细则。</w:t>
      </w:r>
    </w:p>
    <w:p w:rsidR="00E3209A" w:rsidRPr="006B344C" w:rsidRDefault="00E3209A" w:rsidP="00935373">
      <w:pPr>
        <w:pStyle w:val="4"/>
        <w:ind w:firstLine="480"/>
        <w:rPr>
          <w:rFonts w:ascii="Times New Roman" w:hAnsi="Times New Roman" w:cs="Times New Roman"/>
        </w:rPr>
      </w:pPr>
      <w:r w:rsidRPr="006B344C">
        <w:rPr>
          <w:rFonts w:ascii="Times New Roman" w:hAnsi="Times New Roman" w:cs="Times New Roman" w:hint="eastAsia"/>
        </w:rPr>
        <w:t>一、坚持立德树人，强化课堂教学工作责任</w:t>
      </w:r>
    </w:p>
    <w:p w:rsidR="00E3209A" w:rsidRPr="006B344C" w:rsidRDefault="00E3209A" w:rsidP="004B3025">
      <w:pPr>
        <w:keepNext/>
        <w:keepLines/>
        <w:spacing w:line="329" w:lineRule="auto"/>
        <w:ind w:firstLineChars="200" w:firstLine="480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1.</w:t>
      </w:r>
      <w:r w:rsidRPr="006B344C">
        <w:rPr>
          <w:rFonts w:ascii="Times New Roman" w:hAnsi="Times New Roman" w:cs="Times New Roman" w:hint="eastAsia"/>
          <w:b/>
          <w:sz w:val="24"/>
          <w:szCs w:val="24"/>
        </w:rPr>
        <w:t>落实立德树人根本任务</w:t>
      </w:r>
    </w:p>
    <w:p w:rsidR="00E3209A" w:rsidRPr="006B344C" w:rsidRDefault="00E3209A" w:rsidP="00463E99">
      <w:pPr>
        <w:spacing w:line="329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B344C">
        <w:rPr>
          <w:rFonts w:ascii="Times New Roman" w:eastAsia="宋体" w:hAnsi="Times New Roman" w:cs="Times New Roman" w:hint="eastAsia"/>
          <w:sz w:val="24"/>
          <w:szCs w:val="24"/>
        </w:rPr>
        <w:t>坚持以习近平新时代中国特色社会主义思想为指导，</w:t>
      </w:r>
      <w:r w:rsidRPr="006B344C">
        <w:rPr>
          <w:rFonts w:ascii="Times New Roman" w:eastAsia="宋体" w:hAnsi="Times New Roman" w:cs="Times New Roman"/>
          <w:sz w:val="24"/>
          <w:szCs w:val="24"/>
        </w:rPr>
        <w:t>坚持党的领导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6B344C">
        <w:rPr>
          <w:rFonts w:ascii="Times New Roman" w:eastAsia="宋体" w:hAnsi="Times New Roman" w:cs="Times New Roman"/>
          <w:sz w:val="24"/>
          <w:szCs w:val="24"/>
        </w:rPr>
        <w:t>坚持社会主义办学方向，全面贯彻党的教育方针，坚持为人民服务、为中国共产党治国理政服务、为巩固和发展中国特色社会主义制度服务、为改革开放和社会主义现代化建设服务，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将</w:t>
      </w:r>
      <w:r w:rsidRPr="006B344C">
        <w:rPr>
          <w:rFonts w:ascii="Times New Roman" w:eastAsia="宋体" w:hAnsi="Times New Roman" w:cs="Times New Roman"/>
          <w:sz w:val="24"/>
          <w:szCs w:val="24"/>
        </w:rPr>
        <w:t>社会主义核心价值观融入教育教学全过程，切实增强学生的社会责任感、法治意识、创新精神和实践能力，培养又红又专、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德智体美全面发展</w:t>
      </w:r>
      <w:r w:rsidRPr="006B344C">
        <w:rPr>
          <w:rFonts w:ascii="Times New Roman" w:eastAsia="宋体" w:hAnsi="Times New Roman" w:cs="Times New Roman"/>
          <w:sz w:val="24"/>
          <w:szCs w:val="24"/>
        </w:rPr>
        <w:t>社会主义建设者和接班人。发挥好课堂教学作为人才培养的主渠道主阵地作用，提高课堂教学建设责任意识，严格课堂教学纪律，加强课堂教学研究，规范课堂教学管理，提高课堂教学质量。持续强化思想政治理论课改革，提升思想政治教育亲和力和针对性。实施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Pr="006B344C">
        <w:rPr>
          <w:rFonts w:ascii="Times New Roman" w:eastAsia="宋体" w:hAnsi="Times New Roman" w:cs="Times New Roman"/>
          <w:sz w:val="24"/>
          <w:szCs w:val="24"/>
        </w:rPr>
        <w:t>课程思政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Pr="006B344C">
        <w:rPr>
          <w:rFonts w:ascii="Times New Roman" w:eastAsia="宋体" w:hAnsi="Times New Roman" w:cs="Times New Roman"/>
          <w:sz w:val="24"/>
          <w:szCs w:val="24"/>
        </w:rPr>
        <w:t>育人计划，大力推动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专业课程等</w:t>
      </w:r>
      <w:r w:rsidRPr="006B344C">
        <w:rPr>
          <w:rFonts w:ascii="Times New Roman" w:eastAsia="宋体" w:hAnsi="Times New Roman" w:cs="Times New Roman"/>
          <w:sz w:val="24"/>
          <w:szCs w:val="24"/>
        </w:rPr>
        <w:t>以</w:t>
      </w:r>
      <w:r w:rsidRPr="006B344C">
        <w:rPr>
          <w:rFonts w:ascii="Times New Roman" w:eastAsia="宋体" w:hAnsi="Times New Roman" w:cs="Times New Roman"/>
          <w:sz w:val="24"/>
          <w:szCs w:val="24"/>
        </w:rPr>
        <w:t>“</w:t>
      </w:r>
      <w:r w:rsidRPr="006B344C">
        <w:rPr>
          <w:rFonts w:ascii="Times New Roman" w:eastAsia="宋体" w:hAnsi="Times New Roman" w:cs="Times New Roman"/>
          <w:sz w:val="24"/>
          <w:szCs w:val="24"/>
        </w:rPr>
        <w:t>课程思政</w:t>
      </w:r>
      <w:r w:rsidRPr="006B344C">
        <w:rPr>
          <w:rFonts w:ascii="Times New Roman" w:eastAsia="宋体" w:hAnsi="Times New Roman" w:cs="Times New Roman"/>
          <w:sz w:val="24"/>
          <w:szCs w:val="24"/>
        </w:rPr>
        <w:t>”</w:t>
      </w:r>
      <w:r w:rsidRPr="006B344C">
        <w:rPr>
          <w:rFonts w:ascii="Times New Roman" w:eastAsia="宋体" w:hAnsi="Times New Roman" w:cs="Times New Roman"/>
          <w:sz w:val="24"/>
          <w:szCs w:val="24"/>
        </w:rPr>
        <w:t>为目标的课堂教学改革，充分挖掘专业教育、通识教育和创新创业教育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课程</w:t>
      </w:r>
      <w:r w:rsidRPr="006B344C">
        <w:rPr>
          <w:rFonts w:ascii="Times New Roman" w:eastAsia="宋体" w:hAnsi="Times New Roman" w:cs="Times New Roman"/>
          <w:sz w:val="24"/>
          <w:szCs w:val="24"/>
        </w:rPr>
        <w:t>所蕴含的思想政治教育元素和所承载的思想政治教育功能，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着力培养担当</w:t>
      </w:r>
      <w:r w:rsidRPr="006B344C">
        <w:rPr>
          <w:rFonts w:ascii="Times New Roman" w:eastAsia="宋体" w:hAnsi="Times New Roman" w:cs="Times New Roman"/>
          <w:sz w:val="24"/>
          <w:szCs w:val="24"/>
        </w:rPr>
        <w:t>民族复兴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大任的时代新人</w:t>
      </w:r>
      <w:r w:rsidRPr="006B344C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E3209A" w:rsidRPr="006B344C" w:rsidRDefault="00E3209A" w:rsidP="004B3025">
      <w:pPr>
        <w:keepNext/>
        <w:keepLines/>
        <w:spacing w:line="329" w:lineRule="auto"/>
        <w:ind w:firstLineChars="200" w:firstLine="480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2.</w:t>
      </w:r>
      <w:r w:rsidRPr="006B344C">
        <w:rPr>
          <w:rFonts w:ascii="Times New Roman" w:hAnsi="Times New Roman" w:cs="Times New Roman"/>
          <w:b/>
          <w:sz w:val="24"/>
          <w:szCs w:val="24"/>
        </w:rPr>
        <w:t>强化教学基础地位。</w:t>
      </w:r>
    </w:p>
    <w:p w:rsidR="00E3209A" w:rsidRPr="006B344C" w:rsidRDefault="00E3209A" w:rsidP="00463E99">
      <w:pPr>
        <w:spacing w:line="329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B344C">
        <w:rPr>
          <w:rFonts w:ascii="Times New Roman" w:eastAsia="宋体" w:hAnsi="Times New Roman" w:cs="Times New Roman"/>
          <w:sz w:val="24"/>
          <w:szCs w:val="24"/>
        </w:rPr>
        <w:t>切实把教学作为学校最基础、最根本的工作，领导精力、师资力量、资源配置、经费安排和工作评价均要充分体现以教学为中心。把教授为本科生上课作为基本制度，要求优秀教师进入教学一线。整合资源，协同育人，建设全校上下</w:t>
      </w:r>
      <w:r w:rsidRPr="006B344C">
        <w:rPr>
          <w:rFonts w:ascii="Times New Roman" w:eastAsia="宋体" w:hAnsi="Times New Roman" w:cs="Times New Roman"/>
          <w:sz w:val="24"/>
          <w:szCs w:val="24"/>
        </w:rPr>
        <w:t>“</w:t>
      </w:r>
      <w:r w:rsidRPr="006B344C">
        <w:rPr>
          <w:rFonts w:ascii="Times New Roman" w:eastAsia="宋体" w:hAnsi="Times New Roman" w:cs="Times New Roman"/>
          <w:sz w:val="24"/>
          <w:szCs w:val="24"/>
        </w:rPr>
        <w:t>关心教学、热爱教学、参与教学</w:t>
      </w:r>
      <w:r w:rsidRPr="006B344C">
        <w:rPr>
          <w:rFonts w:ascii="Times New Roman" w:eastAsia="宋体" w:hAnsi="Times New Roman" w:cs="Times New Roman"/>
          <w:sz w:val="24"/>
          <w:szCs w:val="24"/>
        </w:rPr>
        <w:t>”</w:t>
      </w:r>
      <w:r w:rsidRPr="006B344C">
        <w:rPr>
          <w:rFonts w:ascii="Times New Roman" w:eastAsia="宋体" w:hAnsi="Times New Roman" w:cs="Times New Roman"/>
          <w:sz w:val="24"/>
          <w:szCs w:val="24"/>
        </w:rPr>
        <w:t>的优秀育人文化，营造</w:t>
      </w:r>
      <w:r w:rsidRPr="006B344C">
        <w:rPr>
          <w:rFonts w:ascii="Times New Roman" w:eastAsia="宋体" w:hAnsi="Times New Roman" w:cs="Times New Roman"/>
          <w:sz w:val="24"/>
          <w:szCs w:val="24"/>
        </w:rPr>
        <w:t>“</w:t>
      </w:r>
      <w:r w:rsidRPr="006B344C">
        <w:rPr>
          <w:rFonts w:ascii="Times New Roman" w:eastAsia="宋体" w:hAnsi="Times New Roman" w:cs="Times New Roman"/>
          <w:sz w:val="24"/>
          <w:szCs w:val="24"/>
        </w:rPr>
        <w:t>全员育人、全过程育人、全方位育人</w:t>
      </w:r>
      <w:r w:rsidRPr="006B344C">
        <w:rPr>
          <w:rFonts w:ascii="Times New Roman" w:eastAsia="宋体" w:hAnsi="Times New Roman" w:cs="Times New Roman"/>
          <w:sz w:val="24"/>
          <w:szCs w:val="24"/>
        </w:rPr>
        <w:t>”</w:t>
      </w:r>
      <w:r w:rsidRPr="006B344C">
        <w:rPr>
          <w:rFonts w:ascii="Times New Roman" w:eastAsia="宋体" w:hAnsi="Times New Roman" w:cs="Times New Roman"/>
          <w:sz w:val="24"/>
          <w:szCs w:val="24"/>
        </w:rPr>
        <w:t>的优秀育人环境，形成教书育人、管理育人、服务育人的合力。</w:t>
      </w:r>
    </w:p>
    <w:p w:rsidR="00E3209A" w:rsidRPr="006B344C" w:rsidRDefault="00E3209A" w:rsidP="00935373">
      <w:pPr>
        <w:pStyle w:val="4"/>
        <w:ind w:firstLine="480"/>
        <w:rPr>
          <w:rFonts w:ascii="Times New Roman" w:hAnsi="Times New Roman" w:cs="Times New Roman"/>
        </w:rPr>
      </w:pPr>
      <w:r w:rsidRPr="006B344C">
        <w:rPr>
          <w:rFonts w:ascii="Times New Roman" w:hAnsi="Times New Roman" w:cs="Times New Roman" w:hint="eastAsia"/>
        </w:rPr>
        <w:t>二、规范课程管理，抓好课堂教学关键环节</w:t>
      </w:r>
    </w:p>
    <w:p w:rsidR="00E3209A" w:rsidRPr="006B344C" w:rsidRDefault="00E3209A" w:rsidP="004B3025">
      <w:pPr>
        <w:keepNext/>
        <w:keepLines/>
        <w:spacing w:line="329" w:lineRule="auto"/>
        <w:ind w:firstLineChars="200" w:firstLine="480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3.</w:t>
      </w:r>
      <w:r w:rsidRPr="006B344C">
        <w:rPr>
          <w:rFonts w:ascii="Times New Roman" w:hAnsi="Times New Roman" w:cs="Times New Roman"/>
          <w:b/>
          <w:sz w:val="24"/>
          <w:szCs w:val="24"/>
        </w:rPr>
        <w:t>优化课程设置</w:t>
      </w:r>
    </w:p>
    <w:p w:rsidR="00E3209A" w:rsidRPr="006B344C" w:rsidRDefault="00E3209A" w:rsidP="00463E99">
      <w:pPr>
        <w:spacing w:line="329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B344C">
        <w:rPr>
          <w:rFonts w:ascii="Times New Roman" w:eastAsia="宋体" w:hAnsi="Times New Roman" w:cs="Times New Roman"/>
          <w:sz w:val="24"/>
          <w:szCs w:val="24"/>
        </w:rPr>
        <w:t>根据高等教育教学质量国家标准，完善本科人才培养质量标准，科学设定人才培养目标，完善人才培养方案，优化课程设置和课程体系。鼓励教师积极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建设</w:t>
      </w:r>
      <w:r w:rsidRPr="006B344C">
        <w:rPr>
          <w:rFonts w:ascii="Times New Roman" w:eastAsia="宋体" w:hAnsi="Times New Roman" w:cs="Times New Roman"/>
          <w:sz w:val="24"/>
          <w:szCs w:val="24"/>
        </w:rPr>
        <w:t>一批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优秀</w:t>
      </w:r>
      <w:r w:rsidRPr="006B344C">
        <w:rPr>
          <w:rFonts w:ascii="Times New Roman" w:eastAsia="宋体" w:hAnsi="Times New Roman" w:cs="Times New Roman"/>
          <w:sz w:val="24"/>
          <w:szCs w:val="24"/>
        </w:rPr>
        <w:t>在线开放课程，引进一批优质在线开放课程，探索翻转课堂教学模式，不断提高课程建设水平。建立课程审核、评估、准入和退出机制，加强课程设置和建设的科学性，进一步提高课程设置与人才培养目标、规格的契合度，坚决取缔不符合要求的课程。建立课程主讲教师教学责任制。开设一系列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有利于提高学生</w:t>
      </w:r>
      <w:r w:rsidRPr="006B344C">
        <w:rPr>
          <w:rFonts w:ascii="Times New Roman" w:eastAsia="宋体" w:hAnsi="Times New Roman" w:cs="Times New Roman"/>
          <w:sz w:val="24"/>
          <w:szCs w:val="24"/>
        </w:rPr>
        <w:t>思想品德、人文素养、认知能力的课程，充分发掘和运用各学科蕴含的思想政治教育资源，促进思想政治教育与专业知识教育的紧密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结合</w:t>
      </w:r>
      <w:r w:rsidRPr="006B344C">
        <w:rPr>
          <w:rFonts w:ascii="Times New Roman" w:eastAsia="宋体" w:hAnsi="Times New Roman" w:cs="Times New Roman"/>
          <w:sz w:val="24"/>
          <w:szCs w:val="24"/>
        </w:rPr>
        <w:t>，使各类课程与思想政治理论课同向同行，形成协同效应。</w:t>
      </w:r>
    </w:p>
    <w:p w:rsidR="00E3209A" w:rsidRPr="006B344C" w:rsidRDefault="00E3209A" w:rsidP="004B3025">
      <w:pPr>
        <w:keepNext/>
        <w:keepLines/>
        <w:spacing w:line="329" w:lineRule="auto"/>
        <w:ind w:firstLineChars="200" w:firstLine="480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4.</w:t>
      </w:r>
      <w:r w:rsidRPr="006B344C">
        <w:rPr>
          <w:rFonts w:ascii="Times New Roman" w:hAnsi="Times New Roman" w:cs="Times New Roman" w:hint="eastAsia"/>
          <w:b/>
          <w:sz w:val="24"/>
          <w:szCs w:val="24"/>
        </w:rPr>
        <w:t>完善课程实施方案管理和评价制度</w:t>
      </w:r>
    </w:p>
    <w:p w:rsidR="00E3209A" w:rsidRPr="006B344C" w:rsidRDefault="00E3209A" w:rsidP="00463E99">
      <w:pPr>
        <w:spacing w:line="329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B344C">
        <w:rPr>
          <w:rFonts w:ascii="Times New Roman" w:eastAsia="宋体" w:hAnsi="Times New Roman" w:cs="Times New Roman"/>
          <w:sz w:val="24"/>
          <w:szCs w:val="24"/>
        </w:rPr>
        <w:t>坚持以学生为中心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6B344C">
        <w:rPr>
          <w:rFonts w:ascii="Times New Roman" w:eastAsia="宋体" w:hAnsi="Times New Roman" w:cs="Times New Roman"/>
          <w:sz w:val="24"/>
          <w:szCs w:val="24"/>
        </w:rPr>
        <w:t>教学理念，加强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课程实施方案</w:t>
      </w:r>
      <w:r w:rsidRPr="006B344C">
        <w:rPr>
          <w:rFonts w:ascii="Times New Roman" w:eastAsia="宋体" w:hAnsi="Times New Roman" w:cs="Times New Roman"/>
          <w:sz w:val="24"/>
          <w:szCs w:val="24"/>
        </w:rPr>
        <w:t>的系统化、精细化设计，把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课程实施方案</w:t>
      </w:r>
      <w:r w:rsidRPr="006B344C">
        <w:rPr>
          <w:rFonts w:ascii="Times New Roman" w:eastAsia="宋体" w:hAnsi="Times New Roman" w:cs="Times New Roman"/>
          <w:sz w:val="24"/>
          <w:szCs w:val="24"/>
        </w:rPr>
        <w:t>作为课堂教学的基本指导和遵循，完善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课程实施方案</w:t>
      </w:r>
      <w:r w:rsidRPr="006B344C">
        <w:rPr>
          <w:rFonts w:ascii="Times New Roman" w:eastAsia="宋体" w:hAnsi="Times New Roman" w:cs="Times New Roman"/>
          <w:sz w:val="24"/>
          <w:szCs w:val="24"/>
        </w:rPr>
        <w:t>的核准、备案与公开发布制度，加强对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课程实施方案</w:t>
      </w:r>
      <w:r w:rsidRPr="006B344C">
        <w:rPr>
          <w:rFonts w:ascii="Times New Roman" w:eastAsia="宋体" w:hAnsi="Times New Roman" w:cs="Times New Roman"/>
          <w:sz w:val="24"/>
          <w:szCs w:val="24"/>
        </w:rPr>
        <w:t>执行情况的检查。鼓励教师依据教学大纲编写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课程实施方案</w:t>
      </w:r>
      <w:r w:rsidRPr="006B344C">
        <w:rPr>
          <w:rFonts w:ascii="Times New Roman" w:eastAsia="宋体" w:hAnsi="Times New Roman" w:cs="Times New Roman"/>
          <w:sz w:val="24"/>
          <w:szCs w:val="24"/>
        </w:rPr>
        <w:t>，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探索</w:t>
      </w:r>
      <w:r w:rsidRPr="006B344C">
        <w:rPr>
          <w:rFonts w:ascii="Times New Roman" w:eastAsia="宋体" w:hAnsi="Times New Roman" w:cs="Times New Roman"/>
          <w:sz w:val="24"/>
          <w:szCs w:val="24"/>
        </w:rPr>
        <w:t>同行和学生对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课程实施方案进行</w:t>
      </w:r>
      <w:r w:rsidRPr="006B344C">
        <w:rPr>
          <w:rFonts w:ascii="Times New Roman" w:eastAsia="宋体" w:hAnsi="Times New Roman" w:cs="Times New Roman"/>
          <w:sz w:val="24"/>
          <w:szCs w:val="24"/>
        </w:rPr>
        <w:t>评价，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开展优秀课程实施方案评选，强化</w:t>
      </w:r>
      <w:r w:rsidRPr="006B344C">
        <w:rPr>
          <w:rFonts w:ascii="Times New Roman" w:eastAsia="宋体" w:hAnsi="Times New Roman" w:cs="Times New Roman"/>
          <w:sz w:val="24"/>
          <w:szCs w:val="24"/>
        </w:rPr>
        <w:t>教师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课程实施方案</w:t>
      </w:r>
      <w:r w:rsidRPr="006B344C">
        <w:rPr>
          <w:rFonts w:ascii="Times New Roman" w:eastAsia="宋体" w:hAnsi="Times New Roman" w:cs="Times New Roman"/>
          <w:sz w:val="24"/>
          <w:szCs w:val="24"/>
        </w:rPr>
        <w:t>评价工作，提高课程教学目标达成度。</w:t>
      </w:r>
    </w:p>
    <w:p w:rsidR="00E3209A" w:rsidRPr="006B344C" w:rsidRDefault="00E3209A" w:rsidP="004B3025">
      <w:pPr>
        <w:keepNext/>
        <w:keepLines/>
        <w:spacing w:line="329" w:lineRule="auto"/>
        <w:ind w:firstLineChars="200" w:firstLine="480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5.</w:t>
      </w:r>
      <w:r w:rsidRPr="006B344C">
        <w:rPr>
          <w:rFonts w:ascii="Times New Roman" w:hAnsi="Times New Roman" w:cs="Times New Roman"/>
          <w:b/>
          <w:sz w:val="24"/>
          <w:szCs w:val="24"/>
        </w:rPr>
        <w:t>规范教材</w:t>
      </w:r>
      <w:r w:rsidRPr="006B344C">
        <w:rPr>
          <w:rFonts w:ascii="Times New Roman" w:hAnsi="Times New Roman" w:cs="Times New Roman" w:hint="eastAsia"/>
          <w:b/>
          <w:sz w:val="24"/>
          <w:szCs w:val="24"/>
        </w:rPr>
        <w:t>建设与</w:t>
      </w:r>
      <w:r w:rsidRPr="006B344C">
        <w:rPr>
          <w:rFonts w:ascii="Times New Roman" w:hAnsi="Times New Roman" w:cs="Times New Roman"/>
          <w:b/>
          <w:sz w:val="24"/>
          <w:szCs w:val="24"/>
        </w:rPr>
        <w:t>选用</w:t>
      </w:r>
    </w:p>
    <w:p w:rsidR="00E3209A" w:rsidRPr="006B344C" w:rsidRDefault="00E3209A" w:rsidP="00463E99">
      <w:pPr>
        <w:spacing w:line="329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B344C">
        <w:rPr>
          <w:rFonts w:ascii="Times New Roman" w:eastAsia="宋体" w:hAnsi="Times New Roman" w:cs="Times New Roman"/>
          <w:sz w:val="24"/>
          <w:szCs w:val="24"/>
        </w:rPr>
        <w:t>进一步完善教材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建设、</w:t>
      </w:r>
      <w:r w:rsidRPr="006B344C">
        <w:rPr>
          <w:rFonts w:ascii="Times New Roman" w:eastAsia="宋体" w:hAnsi="Times New Roman" w:cs="Times New Roman"/>
          <w:sz w:val="24"/>
          <w:szCs w:val="24"/>
        </w:rPr>
        <w:t>遴选使用、质量监控和评价机制，加强对教材使用效果的跟踪调查和信息反馈。学校党委对哲学社会科学教材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建设与</w:t>
      </w:r>
      <w:r w:rsidRPr="006B344C">
        <w:rPr>
          <w:rFonts w:ascii="Times New Roman" w:eastAsia="宋体" w:hAnsi="Times New Roman" w:cs="Times New Roman"/>
          <w:sz w:val="24"/>
          <w:szCs w:val="24"/>
        </w:rPr>
        <w:t>选用进行政治把关，对引进教材选用负总责，确保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建设与</w:t>
      </w:r>
      <w:r w:rsidRPr="006B344C">
        <w:rPr>
          <w:rFonts w:ascii="Times New Roman" w:eastAsia="宋体" w:hAnsi="Times New Roman" w:cs="Times New Roman"/>
          <w:sz w:val="24"/>
          <w:szCs w:val="24"/>
        </w:rPr>
        <w:t>选用的教材价值导向正确。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鼓励建设</w:t>
      </w:r>
      <w:r w:rsidRPr="006B344C">
        <w:rPr>
          <w:rFonts w:ascii="Times New Roman" w:eastAsia="宋体" w:hAnsi="Times New Roman" w:cs="Times New Roman"/>
          <w:sz w:val="24"/>
          <w:szCs w:val="24"/>
        </w:rPr>
        <w:t>马克思主义理论研究和建设工程重点教材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和入选国家教材目录的教材；统一使用马克思主义理论研究和建设工程重点教材，公共基础必修课程、学科专业核心课程教材优先在国家公布的目录中选用。</w:t>
      </w:r>
      <w:r w:rsidRPr="006B344C">
        <w:rPr>
          <w:rFonts w:ascii="Times New Roman" w:eastAsia="宋体" w:hAnsi="Times New Roman" w:cs="Times New Roman"/>
          <w:sz w:val="24"/>
          <w:szCs w:val="24"/>
        </w:rPr>
        <w:t>完善教材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建设与</w:t>
      </w:r>
      <w:r w:rsidRPr="006B344C">
        <w:rPr>
          <w:rFonts w:ascii="Times New Roman" w:eastAsia="宋体" w:hAnsi="Times New Roman" w:cs="Times New Roman"/>
          <w:sz w:val="24"/>
          <w:szCs w:val="24"/>
        </w:rPr>
        <w:t>选用监测机制，加强教材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建设</w:t>
      </w:r>
      <w:r w:rsidRPr="006B344C">
        <w:rPr>
          <w:rFonts w:ascii="Times New Roman" w:eastAsia="宋体" w:hAnsi="Times New Roman" w:cs="Times New Roman"/>
          <w:sz w:val="24"/>
          <w:szCs w:val="24"/>
        </w:rPr>
        <w:t>选用第三方跟踪调查，组织专家对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建设与</w:t>
      </w:r>
      <w:r w:rsidRPr="006B344C">
        <w:rPr>
          <w:rFonts w:ascii="Times New Roman" w:eastAsia="宋体" w:hAnsi="Times New Roman" w:cs="Times New Roman"/>
          <w:sz w:val="24"/>
          <w:szCs w:val="24"/>
        </w:rPr>
        <w:t>选用教材的质量进行评价并定期公布结果。坚决停用内容在政治立场、价值导向、学科性等方面存在问题的教材。</w:t>
      </w:r>
    </w:p>
    <w:p w:rsidR="00E3209A" w:rsidRPr="006B344C" w:rsidRDefault="00E3209A" w:rsidP="00935373">
      <w:pPr>
        <w:pStyle w:val="4"/>
        <w:ind w:firstLine="480"/>
        <w:rPr>
          <w:rFonts w:ascii="Times New Roman" w:hAnsi="Times New Roman" w:cs="Times New Roman"/>
        </w:rPr>
      </w:pPr>
      <w:r w:rsidRPr="006B344C">
        <w:rPr>
          <w:rFonts w:ascii="Times New Roman" w:hAnsi="Times New Roman" w:cs="Times New Roman" w:hint="eastAsia"/>
        </w:rPr>
        <w:t>三、深化教育教学改革，提高课堂教学质量</w:t>
      </w:r>
    </w:p>
    <w:p w:rsidR="00E3209A" w:rsidRPr="006B344C" w:rsidRDefault="00E3209A" w:rsidP="004B3025">
      <w:pPr>
        <w:keepNext/>
        <w:keepLines/>
        <w:spacing w:line="329" w:lineRule="auto"/>
        <w:ind w:firstLineChars="200" w:firstLine="480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6.</w:t>
      </w:r>
      <w:r w:rsidRPr="006B344C">
        <w:rPr>
          <w:rFonts w:ascii="Times New Roman" w:hAnsi="Times New Roman" w:cs="Times New Roman"/>
          <w:b/>
          <w:sz w:val="24"/>
          <w:szCs w:val="24"/>
        </w:rPr>
        <w:t>推进课堂教学改革</w:t>
      </w:r>
    </w:p>
    <w:p w:rsidR="00E3209A" w:rsidRPr="006B344C" w:rsidRDefault="00E3209A" w:rsidP="00463E99">
      <w:pPr>
        <w:spacing w:line="329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B344C">
        <w:rPr>
          <w:rFonts w:ascii="Times New Roman" w:eastAsia="宋体" w:hAnsi="Times New Roman" w:cs="Times New Roman"/>
          <w:sz w:val="24"/>
          <w:szCs w:val="24"/>
        </w:rPr>
        <w:t>以促进学生成长成才为目标，持续推进课程教学范式转变。教育引导学生坚定理想信念，勇于担当时代赋予的历史责任，养成历史思维、辩证思维、系统思维、创新思维的习惯。鼓励教师根据教学要求和需要，及时更新教学内容，把国际前沿学术发展、最新研究成果和实践经验融入课堂教学，因课制宜选择课堂教学方式方法，科学设计课程考核内容和方式，并根据学生学习效果的反馈及时改进课堂教学。把实践育人作为提高人才培养质量的重要突破口，稳定实践教学的学分（学时），分类制订实践教学标准，加强实践教学管理，提高实验、实训、实习和毕业设计（论文）质量。强化学校与金融机构、公共部门、科研院所、工商企业的合作，创建一批省级、国家级的校外实践教育基地，将实际工作部门的实践教学资源转化为优质教学资源。积极推进现代化信息技术与课堂教学深度融合，不断提高课堂教学质量。</w:t>
      </w:r>
    </w:p>
    <w:p w:rsidR="00E3209A" w:rsidRPr="006B344C" w:rsidRDefault="00E3209A" w:rsidP="004B3025">
      <w:pPr>
        <w:keepNext/>
        <w:keepLines/>
        <w:spacing w:line="329" w:lineRule="auto"/>
        <w:ind w:firstLineChars="200" w:firstLine="480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7.</w:t>
      </w:r>
      <w:r w:rsidRPr="006B344C">
        <w:rPr>
          <w:rFonts w:ascii="Times New Roman" w:hAnsi="Times New Roman" w:cs="Times New Roman"/>
          <w:b/>
          <w:sz w:val="24"/>
          <w:szCs w:val="24"/>
        </w:rPr>
        <w:t>加强课堂教学过程管理</w:t>
      </w:r>
    </w:p>
    <w:p w:rsidR="00E3209A" w:rsidRPr="006B344C" w:rsidRDefault="00E3209A" w:rsidP="00463E99">
      <w:pPr>
        <w:spacing w:line="329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B344C">
        <w:rPr>
          <w:rFonts w:ascii="Times New Roman" w:eastAsia="宋体" w:hAnsi="Times New Roman" w:cs="Times New Roman"/>
          <w:sz w:val="24"/>
          <w:szCs w:val="24"/>
        </w:rPr>
        <w:t>开展经常化、制度化、规范化的课堂教学观摩和课堂教学质量评估，确保对课堂教学质量进行全过程有效管理。严格执行校、院两级领导听课制度，将领导听课情况纳入干部目标管理和实绩考核体系，督促各级领导深入一线了解教学情况，解决教学问题。进一步加强教学督导组建设，聘请政治素质好、业务能力强的教师，采用常规、随机和重点督导等方式深入课堂开展督导工作。发挥本科生课程咨询委员会在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课程教学中</w:t>
      </w:r>
      <w:r w:rsidRPr="006B344C">
        <w:rPr>
          <w:rFonts w:ascii="Times New Roman" w:eastAsia="宋体" w:hAnsi="Times New Roman" w:cs="Times New Roman"/>
          <w:sz w:val="24"/>
          <w:szCs w:val="24"/>
        </w:rPr>
        <w:t>的作用。完善学生评教，优化学生评价指标体系，强化课堂教学效果反馈机制。严格学生的课堂纪律要求，强化对学生课堂学习的过程考核，加大过程考核成绩在课程总成绩中的比重，增强课堂教学效果。</w:t>
      </w:r>
    </w:p>
    <w:p w:rsidR="00E3209A" w:rsidRPr="006B344C" w:rsidRDefault="00E3209A" w:rsidP="004B3025">
      <w:pPr>
        <w:keepNext/>
        <w:keepLines/>
        <w:spacing w:line="329" w:lineRule="auto"/>
        <w:ind w:firstLineChars="200" w:firstLine="480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8.</w:t>
      </w:r>
      <w:r w:rsidRPr="006B344C">
        <w:rPr>
          <w:rFonts w:ascii="Times New Roman" w:hAnsi="Times New Roman" w:cs="Times New Roman"/>
          <w:b/>
          <w:sz w:val="24"/>
          <w:szCs w:val="24"/>
        </w:rPr>
        <w:t>改进课堂教学效果评价</w:t>
      </w:r>
    </w:p>
    <w:p w:rsidR="00E3209A" w:rsidRPr="006B344C" w:rsidRDefault="00E3209A" w:rsidP="00463E99">
      <w:pPr>
        <w:spacing w:line="329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B344C">
        <w:rPr>
          <w:rFonts w:ascii="Times New Roman" w:eastAsia="宋体" w:hAnsi="Times New Roman" w:cs="Times New Roman"/>
          <w:sz w:val="24"/>
          <w:szCs w:val="24"/>
        </w:rPr>
        <w:t>建立健全课程教学多元化评价机制，创新课堂教学的评价方式，校院领导课程教学评估、督导组课程教学评估、同行专家课程教学评估、学生全员评教、高年级学生评教、教师评学六位一体的课堂教学质量评估体系。完善评价结果的运用，全面考核教师在课堂教学中的职业道德、教学能力和业务水平以及教学设计和学生的学习成效等，考核结果存入教师教学档案。</w:t>
      </w:r>
    </w:p>
    <w:p w:rsidR="00E3209A" w:rsidRPr="006B344C" w:rsidRDefault="00E3209A" w:rsidP="00935373">
      <w:pPr>
        <w:pStyle w:val="4"/>
        <w:ind w:firstLine="480"/>
        <w:rPr>
          <w:rFonts w:ascii="Times New Roman" w:hAnsi="Times New Roman" w:cs="Times New Roman"/>
        </w:rPr>
      </w:pPr>
      <w:r w:rsidRPr="006B344C">
        <w:rPr>
          <w:rFonts w:ascii="Times New Roman" w:hAnsi="Times New Roman" w:cs="Times New Roman" w:hint="eastAsia"/>
        </w:rPr>
        <w:t>四、加强教师队伍建设，突出教师主体地位</w:t>
      </w:r>
    </w:p>
    <w:p w:rsidR="00E3209A" w:rsidRPr="006B344C" w:rsidRDefault="00E3209A" w:rsidP="004B3025">
      <w:pPr>
        <w:keepNext/>
        <w:keepLines/>
        <w:spacing w:line="329" w:lineRule="auto"/>
        <w:ind w:firstLineChars="200" w:firstLine="480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9.</w:t>
      </w:r>
      <w:r w:rsidRPr="006B344C">
        <w:rPr>
          <w:rFonts w:ascii="Times New Roman" w:hAnsi="Times New Roman" w:cs="Times New Roman"/>
          <w:b/>
          <w:sz w:val="24"/>
          <w:szCs w:val="24"/>
        </w:rPr>
        <w:t>加强师德师风建设</w:t>
      </w:r>
    </w:p>
    <w:p w:rsidR="00E3209A" w:rsidRPr="006B344C" w:rsidRDefault="00E3209A" w:rsidP="005F3FC3">
      <w:pPr>
        <w:spacing w:line="329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B344C">
        <w:rPr>
          <w:rFonts w:ascii="Times New Roman" w:eastAsia="宋体" w:hAnsi="Times New Roman" w:cs="Times New Roman"/>
          <w:sz w:val="24"/>
          <w:szCs w:val="24"/>
        </w:rPr>
        <w:t>加强理想信念教育，深入学习领会习近平新时代中国特色社会主义思想，树立正确的历史观、民族观、国家观、文化观，坚定中国特色社会主义道路自信、理论自信、制度自信、文化自信。准确理解和把握社会主义核心价值观的深刻内涵，增强价值判断、选择、塑造能力，带头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弘扬和</w:t>
      </w:r>
      <w:r w:rsidRPr="006B344C">
        <w:rPr>
          <w:rFonts w:ascii="Times New Roman" w:eastAsia="宋体" w:hAnsi="Times New Roman" w:cs="Times New Roman"/>
          <w:sz w:val="24"/>
          <w:szCs w:val="24"/>
        </w:rPr>
        <w:t>践行社会主义核心价值观。把教育培养和自我修养结合起来，坚持以德立身、以德立学、以德施教、以德育德，坚持教书与育人相统一、言传与身教相统一、潜心问道与关注社会相统一、学术自由与学术规范相统一，全心全意做学生锤炼品格、学习知识、创新思维、奉献祖国的引路人。</w:t>
      </w:r>
    </w:p>
    <w:p w:rsidR="00E3209A" w:rsidRPr="006B344C" w:rsidRDefault="00E3209A" w:rsidP="004B3025">
      <w:pPr>
        <w:keepNext/>
        <w:keepLines/>
        <w:spacing w:line="329" w:lineRule="auto"/>
        <w:ind w:firstLineChars="200" w:firstLine="480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10.</w:t>
      </w:r>
      <w:r w:rsidRPr="006B344C">
        <w:rPr>
          <w:rFonts w:ascii="Times New Roman" w:hAnsi="Times New Roman" w:cs="Times New Roman"/>
          <w:b/>
          <w:sz w:val="24"/>
          <w:szCs w:val="24"/>
        </w:rPr>
        <w:t>严格教师授课纪律。</w:t>
      </w:r>
    </w:p>
    <w:p w:rsidR="00E3209A" w:rsidRPr="006B344C" w:rsidRDefault="00E3209A" w:rsidP="005F3FC3">
      <w:pPr>
        <w:spacing w:line="329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B344C">
        <w:rPr>
          <w:rFonts w:ascii="Times New Roman" w:eastAsia="宋体" w:hAnsi="Times New Roman" w:cs="Times New Roman"/>
          <w:sz w:val="24"/>
          <w:szCs w:val="24"/>
        </w:rPr>
        <w:t>严格实施教师资格准入制度，严格把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好</w:t>
      </w:r>
      <w:r w:rsidRPr="006B344C">
        <w:rPr>
          <w:rFonts w:ascii="Times New Roman" w:eastAsia="宋体" w:hAnsi="Times New Roman" w:cs="Times New Roman"/>
          <w:sz w:val="24"/>
          <w:szCs w:val="24"/>
        </w:rPr>
        <w:t>教师聘用考核政治关，严格设置主讲教师资格条件。加强对外聘教师资格的审核和课堂教学的管理。进一步完善教学事故认定及处理办法，要把坚持正确的政治方向作为课堂教学管理的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根本</w:t>
      </w:r>
      <w:r w:rsidRPr="006B344C">
        <w:rPr>
          <w:rFonts w:ascii="Times New Roman" w:eastAsia="宋体" w:hAnsi="Times New Roman" w:cs="Times New Roman"/>
          <w:sz w:val="24"/>
          <w:szCs w:val="24"/>
        </w:rPr>
        <w:t>要求，严格肃清课堂教学纪律。建立健全教师约谈、暂停授课、调离岗位、辞退解聘等机制，对在课堂教学中传播错误观点和言论的，要视情节给予批评教育；对有违法言论或严重违纪的，要依法依纪严肃处理。加强对违纪教师的思想教育工作，针对不同人不同问题采取不同措施进行教师教育，促进教师转变思想观念，改正错误。聘任外籍教师担任任课教师，应严格执行教育部、国家外专局有关规定，对散步攻击我国政府和政策法规言论的，或从事传教活动的，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要</w:t>
      </w:r>
      <w:r w:rsidRPr="006B344C">
        <w:rPr>
          <w:rFonts w:ascii="Times New Roman" w:eastAsia="宋体" w:hAnsi="Times New Roman" w:cs="Times New Roman"/>
          <w:sz w:val="24"/>
          <w:szCs w:val="24"/>
        </w:rPr>
        <w:t>依法解除聘任合同。</w:t>
      </w:r>
    </w:p>
    <w:p w:rsidR="00E3209A" w:rsidRPr="006B344C" w:rsidRDefault="00E3209A" w:rsidP="004B3025">
      <w:pPr>
        <w:keepNext/>
        <w:keepLines/>
        <w:spacing w:line="329" w:lineRule="auto"/>
        <w:ind w:firstLineChars="200" w:firstLine="480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11.</w:t>
      </w:r>
      <w:r w:rsidRPr="006B344C">
        <w:rPr>
          <w:rFonts w:ascii="Times New Roman" w:hAnsi="Times New Roman" w:cs="Times New Roman"/>
          <w:b/>
          <w:sz w:val="24"/>
          <w:szCs w:val="24"/>
        </w:rPr>
        <w:t>加大教师教育培训进修力度</w:t>
      </w:r>
    </w:p>
    <w:p w:rsidR="00E3209A" w:rsidRPr="006B344C" w:rsidRDefault="00E3209A" w:rsidP="005F3FC3">
      <w:pPr>
        <w:spacing w:line="329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B344C">
        <w:rPr>
          <w:rFonts w:ascii="Times New Roman" w:eastAsia="宋体" w:hAnsi="Times New Roman" w:cs="Times New Roman"/>
          <w:sz w:val="24"/>
          <w:szCs w:val="24"/>
        </w:rPr>
        <w:t>进一步完善和创新教师的教学训练制度与机制，经常性地组织教师进行教育理论学习，开展教学研究，推进教学改革。加大教师教学发展中心建设力度，落实教师培训学分制度，落实学院（中心）教学培训与咨询、教学评估、学业指导等方面的责任。建立和完善教师入职培训等专题培训工作机制，建立面向教师职业生涯的分阶段培养培训体系，强化教学效果需要提升教师的培训与指导。在海归教师和青年教师入职培训中开设师德教育专题，强化理想信念教育。充分发挥教研室、教学团队、课程组等基层教学组织作用，健全老中青教师传帮带机制和助教制度，推行集体备课，为青年教师创造良好的氛围和环境，充分调动青年教师的积极性和创造性，大力提升青年教师教学能力。</w:t>
      </w:r>
    </w:p>
    <w:p w:rsidR="00E3209A" w:rsidRPr="006B344C" w:rsidRDefault="00E3209A" w:rsidP="004B3025">
      <w:pPr>
        <w:keepNext/>
        <w:keepLines/>
        <w:spacing w:line="329" w:lineRule="auto"/>
        <w:ind w:firstLineChars="200" w:firstLine="480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12.</w:t>
      </w:r>
      <w:r w:rsidRPr="006B344C">
        <w:rPr>
          <w:rFonts w:ascii="Times New Roman" w:hAnsi="Times New Roman" w:cs="Times New Roman"/>
          <w:b/>
          <w:sz w:val="24"/>
          <w:szCs w:val="24"/>
        </w:rPr>
        <w:t>加强教学管理队伍建设</w:t>
      </w:r>
    </w:p>
    <w:p w:rsidR="00E3209A" w:rsidRPr="006B344C" w:rsidRDefault="00E3209A" w:rsidP="005F3FC3">
      <w:pPr>
        <w:spacing w:line="329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B344C">
        <w:rPr>
          <w:rFonts w:ascii="Times New Roman" w:eastAsia="宋体" w:hAnsi="Times New Roman" w:cs="Times New Roman"/>
          <w:sz w:val="24"/>
          <w:szCs w:val="24"/>
        </w:rPr>
        <w:t>把教学管理队伍建设放在与教师队伍建设同等重要位置，按照人岗相适的要求，选用政治立场坚定、业务素质过硬的优秀人才充实教学管理队伍。要加强基层教学管理人员队伍建设，配足配强专职教学管理队伍，保障教务管理工作规范有序。制定完善教学管理人员的培养培训计划，鼓励和支持教学管理人员结合实际工作需要开展教学管理研究、参加进行培训，不断提高政治素质和业务水平，成为教学管理工作的专门人才。完善教学管理人员职称评审、职务晋升通道，为教学管理人员成长创造更加有利的政策环境。</w:t>
      </w:r>
    </w:p>
    <w:p w:rsidR="00E3209A" w:rsidRPr="006B344C" w:rsidRDefault="00E3209A" w:rsidP="006B344C">
      <w:pPr>
        <w:pStyle w:val="4"/>
        <w:spacing w:line="300" w:lineRule="auto"/>
        <w:ind w:firstLine="480"/>
        <w:rPr>
          <w:rFonts w:ascii="Times New Roman" w:hAnsi="Times New Roman" w:cs="Times New Roman"/>
        </w:rPr>
      </w:pPr>
      <w:r w:rsidRPr="006B344C">
        <w:rPr>
          <w:rFonts w:ascii="Times New Roman" w:hAnsi="Times New Roman" w:cs="Times New Roman" w:hint="eastAsia"/>
        </w:rPr>
        <w:t>五、完善教师评价考核，加大教学表彰奖励</w:t>
      </w:r>
    </w:p>
    <w:p w:rsidR="00E3209A" w:rsidRPr="006B344C" w:rsidRDefault="00E3209A" w:rsidP="006B344C">
      <w:pPr>
        <w:keepNext/>
        <w:keepLines/>
        <w:spacing w:line="300" w:lineRule="auto"/>
        <w:ind w:firstLineChars="200" w:firstLine="480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13.</w:t>
      </w:r>
      <w:r w:rsidRPr="006B344C">
        <w:rPr>
          <w:rFonts w:ascii="Times New Roman" w:hAnsi="Times New Roman" w:cs="Times New Roman"/>
          <w:b/>
          <w:sz w:val="24"/>
          <w:szCs w:val="24"/>
        </w:rPr>
        <w:t>推进教师考核与评价改革</w:t>
      </w:r>
    </w:p>
    <w:p w:rsidR="00E3209A" w:rsidRPr="006B344C" w:rsidRDefault="00E3209A" w:rsidP="006B344C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B344C">
        <w:rPr>
          <w:rFonts w:ascii="Times New Roman" w:eastAsia="宋体" w:hAnsi="Times New Roman" w:cs="Times New Roman"/>
          <w:sz w:val="24"/>
          <w:szCs w:val="24"/>
        </w:rPr>
        <w:t>提高教学业绩在教师职称评定、年度考核、教学科研项目及奖项的评选和推荐中的比重，同等对待教学工作和科研工作、教学成果与科研成果、教学带头人与学科带头人，加大对教学业绩突出的教师的奖励力度，激发教师投入教学的积极性。加快建立完善教师分类管理和分类评价机制，构建科学合理和教师聘用、考核晋升、奖惩体系，把课堂教学质量作为教师专业技术职务评聘、绩效考核和津贴分配的最重要依据。鼓励教师把科研成果转化为教学内容，注重教师开展科学研究对人才培养的贡献度，建立科研反哺教学的长效机制。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对违反师德师风的教师实行一票否决。</w:t>
      </w:r>
      <w:r w:rsidRPr="006B344C">
        <w:rPr>
          <w:rFonts w:ascii="Times New Roman" w:eastAsia="宋体" w:hAnsi="Times New Roman" w:cs="Times New Roman"/>
          <w:sz w:val="24"/>
          <w:szCs w:val="24"/>
        </w:rPr>
        <w:t>规范教师兼职，教师承担其他工作任务，原则上不得减免课堂教学工作量。</w:t>
      </w:r>
    </w:p>
    <w:p w:rsidR="00E3209A" w:rsidRPr="006B344C" w:rsidRDefault="00E3209A" w:rsidP="006B344C">
      <w:pPr>
        <w:keepNext/>
        <w:keepLines/>
        <w:spacing w:line="300" w:lineRule="auto"/>
        <w:ind w:firstLineChars="200" w:firstLine="480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14.</w:t>
      </w:r>
      <w:r w:rsidRPr="006B344C">
        <w:rPr>
          <w:rFonts w:ascii="Times New Roman" w:hAnsi="Times New Roman" w:cs="Times New Roman"/>
          <w:b/>
          <w:sz w:val="24"/>
          <w:szCs w:val="24"/>
        </w:rPr>
        <w:t>优化教师教学奖励体系</w:t>
      </w:r>
    </w:p>
    <w:p w:rsidR="00E3209A" w:rsidRPr="006B344C" w:rsidRDefault="00E3209A" w:rsidP="006B344C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B344C">
        <w:rPr>
          <w:rFonts w:ascii="Times New Roman" w:eastAsia="宋体" w:hAnsi="Times New Roman" w:cs="Times New Roman"/>
          <w:sz w:val="24"/>
          <w:szCs w:val="24"/>
        </w:rPr>
        <w:t>加大教师表彰力度，积极采用多种方式激励教师热爱教学工作，静心教学、潜心育人。对长期在教学第一线，科教融合、理念先进、教学效果好、教书育人成果显著的教师及教学团队进行表彰激励。完善教学成果认定办法，激励教师开展教育教学改革以及发表和出版教育教学论文、专著、教材等教学学术工作，参与各类教学竞赛、示范课程建设等，完善、优化教学成果认定范围与等级，</w:t>
      </w:r>
      <w:r w:rsidRPr="006B344C">
        <w:rPr>
          <w:rFonts w:ascii="Times New Roman" w:eastAsia="宋体" w:hAnsi="Times New Roman" w:cs="Times New Roman" w:hint="eastAsia"/>
          <w:sz w:val="24"/>
          <w:szCs w:val="24"/>
        </w:rPr>
        <w:t>优化教学激励</w:t>
      </w:r>
      <w:r w:rsidRPr="006B344C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E3209A" w:rsidRPr="006B344C" w:rsidRDefault="00E3209A" w:rsidP="006B344C">
      <w:pPr>
        <w:pStyle w:val="4"/>
        <w:spacing w:line="300" w:lineRule="auto"/>
        <w:ind w:firstLine="480"/>
        <w:rPr>
          <w:rFonts w:ascii="Times New Roman" w:hAnsi="Times New Roman" w:cs="Times New Roman"/>
        </w:rPr>
      </w:pPr>
      <w:r w:rsidRPr="006B344C">
        <w:rPr>
          <w:rFonts w:ascii="Times New Roman" w:hAnsi="Times New Roman" w:cs="Times New Roman" w:hint="eastAsia"/>
        </w:rPr>
        <w:t>六、切实加强领导，全面落实工作责任</w:t>
      </w:r>
    </w:p>
    <w:p w:rsidR="00E3209A" w:rsidRPr="006B344C" w:rsidRDefault="00E3209A" w:rsidP="006B344C">
      <w:pPr>
        <w:keepNext/>
        <w:keepLines/>
        <w:spacing w:line="300" w:lineRule="auto"/>
        <w:ind w:firstLineChars="200" w:firstLine="480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15.</w:t>
      </w:r>
      <w:r w:rsidRPr="006B344C">
        <w:rPr>
          <w:rFonts w:ascii="Times New Roman" w:hAnsi="Times New Roman" w:cs="Times New Roman"/>
          <w:b/>
          <w:sz w:val="24"/>
          <w:szCs w:val="24"/>
        </w:rPr>
        <w:t>明确课堂教学责任</w:t>
      </w:r>
    </w:p>
    <w:p w:rsidR="00E3209A" w:rsidRPr="006B344C" w:rsidRDefault="00E3209A" w:rsidP="006B344C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B344C">
        <w:rPr>
          <w:rFonts w:ascii="Times New Roman" w:eastAsia="宋体" w:hAnsi="Times New Roman" w:cs="Times New Roman"/>
          <w:sz w:val="24"/>
          <w:szCs w:val="24"/>
        </w:rPr>
        <w:t>建立健全学校党委领导、校长和分管负责人全面负责、教务处和学院具体负责的课堂教学管理体系，建立党委定期研究、校长和分管负责人经常性研究课堂建设和管理工作制度，加强工作统筹、决策咨询和评估督导。强化各学院课堂教学和提高教学质量的管理责任，强化教师加强课堂教学管理和提高教学质量的主体责任。</w:t>
      </w:r>
    </w:p>
    <w:p w:rsidR="00E3209A" w:rsidRPr="006B344C" w:rsidRDefault="00E3209A" w:rsidP="006B344C">
      <w:pPr>
        <w:keepNext/>
        <w:keepLines/>
        <w:spacing w:line="300" w:lineRule="auto"/>
        <w:ind w:firstLineChars="200" w:firstLine="480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t>16.</w:t>
      </w:r>
      <w:r w:rsidRPr="006B344C">
        <w:rPr>
          <w:rFonts w:ascii="Times New Roman" w:hAnsi="Times New Roman" w:cs="Times New Roman"/>
          <w:b/>
          <w:sz w:val="24"/>
          <w:szCs w:val="24"/>
        </w:rPr>
        <w:t>加强教学制度执行督查</w:t>
      </w:r>
    </w:p>
    <w:p w:rsidR="00E3209A" w:rsidRPr="006B344C" w:rsidRDefault="00E3209A" w:rsidP="006B344C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B344C">
        <w:rPr>
          <w:rFonts w:ascii="Times New Roman" w:eastAsia="宋体" w:hAnsi="Times New Roman" w:cs="Times New Roman"/>
          <w:sz w:val="24"/>
          <w:szCs w:val="24"/>
        </w:rPr>
        <w:t>建立目标管理责任制、督查督办机制和动态反馈机制，强化各学院课堂教学和提高教学质量的管理责任。强化课堂教学工作督导考核，把加强和改进课堂教学建设作为教学检查、教育教学工作评估、教学经费下拨、学院（中心）负责人工作考核的重要内容。对落实课堂教学管理责任不到位，发生严重违反授课纪律的，将严肃问责。进一步加大对课堂教学的监督坚持力度，不定期组织专项检查工作。强化制度宣传、引导教师全面理解制度、自觉执行制度、形成尊重教学、严谨教学的良好氛围。</w:t>
      </w:r>
    </w:p>
    <w:p w:rsidR="00E3209A" w:rsidRPr="006B344C" w:rsidRDefault="00E3209A" w:rsidP="004B3025">
      <w:pPr>
        <w:widowControl/>
        <w:spacing w:line="32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3209A" w:rsidRDefault="00E3209A" w:rsidP="00202B06">
      <w:pPr>
        <w:sectPr w:rsidR="00E3209A" w:rsidSect="009D201D">
          <w:type w:val="continuous"/>
          <w:pgSz w:w="11906" w:h="16838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</w:p>
    <w:p w:rsidR="00874DEE" w:rsidRDefault="00874DEE"/>
    <w:sectPr w:rsidR="00874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9A"/>
    <w:rsid w:val="00874DEE"/>
    <w:rsid w:val="00E3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7C72A6A-76F4-4C14-9421-8DA3B0BA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20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0"/>
    <w:uiPriority w:val="9"/>
    <w:unhideWhenUsed/>
    <w:qFormat/>
    <w:rsid w:val="00E3209A"/>
    <w:pPr>
      <w:keepNext w:val="0"/>
      <w:keepLines w:val="0"/>
      <w:pageBreakBefore/>
      <w:spacing w:beforeLines="200" w:before="480" w:afterLines="200" w:after="480" w:line="240" w:lineRule="auto"/>
      <w:jc w:val="center"/>
      <w:outlineLvl w:val="1"/>
    </w:pPr>
    <w:rPr>
      <w:rFonts w:ascii="Times New Roman" w:eastAsia="黑体" w:hAnsi="Times New Roman" w:cs="Times New Roman"/>
      <w:bCs w:val="0"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3209A"/>
    <w:pPr>
      <w:keepNext/>
      <w:keepLines/>
      <w:spacing w:beforeLines="100" w:before="240" w:afterLines="100" w:after="240" w:line="329" w:lineRule="auto"/>
      <w:ind w:firstLineChars="200" w:firstLine="482"/>
      <w:outlineLvl w:val="3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3209A"/>
    <w:pPr>
      <w:spacing w:line="329" w:lineRule="auto"/>
      <w:jc w:val="center"/>
      <w:outlineLvl w:val="5"/>
    </w:pPr>
    <w:rPr>
      <w:rFonts w:ascii="宋体" w:hAnsi="宋体"/>
      <w:b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3209A"/>
    <w:rPr>
      <w:rFonts w:ascii="Times New Roman" w:eastAsia="黑体" w:hAnsi="Times New Roman" w:cs="Times New Roman"/>
      <w:b/>
      <w:kern w:val="0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E3209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sid w:val="00E3209A"/>
    <w:rPr>
      <w:rFonts w:ascii="宋体" w:hAnsi="宋体"/>
      <w:b/>
      <w:sz w:val="24"/>
      <w:szCs w:val="21"/>
    </w:rPr>
  </w:style>
  <w:style w:type="character" w:customStyle="1" w:styleId="10">
    <w:name w:val="标题 1 字符"/>
    <w:basedOn w:val="a0"/>
    <w:link w:val="1"/>
    <w:uiPriority w:val="9"/>
    <w:rsid w:val="00E3209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3867</Characters>
  <Application>Microsoft Office Word</Application>
  <DocSecurity>0</DocSecurity>
  <Lines>32</Lines>
  <Paragraphs>9</Paragraphs>
  <ScaleCrop>false</ScaleCrop>
  <Company>中国石油大学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冰</dc:creator>
  <cp:keywords/>
  <dc:description/>
  <cp:lastModifiedBy/>
  <cp:revision>1</cp:revision>
  <dcterms:created xsi:type="dcterms:W3CDTF">2018-10-17T05:59:00Z</dcterms:created>
</cp:coreProperties>
</file>