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402" w:rsidRPr="006B344C" w:rsidRDefault="000A6402" w:rsidP="004B3025">
      <w:pPr>
        <w:pStyle w:val="2"/>
        <w:spacing w:beforeLines="0" w:before="0" w:afterLines="0" w:after="0" w:line="329" w:lineRule="auto"/>
      </w:pPr>
      <w:r w:rsidRPr="006B344C">
        <w:rPr>
          <w:rFonts w:hint="eastAsia"/>
        </w:rPr>
        <w:t>西南财经大学学习恳谈会制度</w:t>
      </w:r>
    </w:p>
    <w:p w:rsidR="000A6402" w:rsidRPr="006B344C" w:rsidRDefault="000A6402" w:rsidP="004B3025">
      <w:pPr>
        <w:widowControl/>
        <w:spacing w:line="329" w:lineRule="auto"/>
        <w:jc w:val="center"/>
        <w:rPr>
          <w:rFonts w:ascii="Times New Roman" w:hAnsi="Times New Roman" w:cs="Times New Roman"/>
          <w:b/>
          <w:kern w:val="0"/>
          <w:sz w:val="24"/>
          <w:szCs w:val="24"/>
        </w:rPr>
      </w:pPr>
      <w:r w:rsidRPr="006B344C">
        <w:rPr>
          <w:rFonts w:ascii="Times New Roman" w:hAnsi="Times New Roman" w:cs="Times New Roman"/>
          <w:b/>
          <w:kern w:val="0"/>
          <w:sz w:val="24"/>
          <w:szCs w:val="24"/>
        </w:rPr>
        <w:t>（</w:t>
      </w:r>
      <w:r w:rsidRPr="006B344C">
        <w:rPr>
          <w:rFonts w:ascii="Times New Roman" w:hAnsi="Times New Roman" w:cs="Times New Roman"/>
          <w:b/>
          <w:kern w:val="0"/>
          <w:sz w:val="24"/>
          <w:szCs w:val="24"/>
        </w:rPr>
        <w:t>2014</w:t>
      </w:r>
      <w:r w:rsidRPr="006B344C">
        <w:rPr>
          <w:rFonts w:ascii="Times New Roman" w:hAnsi="Times New Roman" w:cs="Times New Roman"/>
          <w:b/>
          <w:kern w:val="0"/>
          <w:sz w:val="24"/>
          <w:szCs w:val="24"/>
        </w:rPr>
        <w:t>年</w:t>
      </w:r>
      <w:r w:rsidRPr="006B344C">
        <w:rPr>
          <w:rFonts w:ascii="Times New Roman" w:hAnsi="Times New Roman" w:cs="Times New Roman"/>
          <w:b/>
          <w:kern w:val="0"/>
          <w:sz w:val="24"/>
          <w:szCs w:val="24"/>
        </w:rPr>
        <w:t>4</w:t>
      </w:r>
      <w:r w:rsidRPr="006B344C">
        <w:rPr>
          <w:rFonts w:ascii="Times New Roman" w:hAnsi="Times New Roman" w:cs="Times New Roman"/>
          <w:b/>
          <w:kern w:val="0"/>
          <w:sz w:val="24"/>
          <w:szCs w:val="24"/>
        </w:rPr>
        <w:t>月）</w:t>
      </w:r>
    </w:p>
    <w:p w:rsidR="000A6402" w:rsidRPr="006B344C" w:rsidRDefault="000A6402" w:rsidP="004B3025">
      <w:pPr>
        <w:widowControl/>
        <w:spacing w:line="329" w:lineRule="auto"/>
        <w:jc w:val="center"/>
        <w:rPr>
          <w:rFonts w:ascii="Times New Roman" w:hAnsi="Times New Roman" w:cs="Times New Roman"/>
          <w:b/>
          <w:kern w:val="0"/>
          <w:sz w:val="24"/>
          <w:szCs w:val="24"/>
        </w:rPr>
      </w:pPr>
    </w:p>
    <w:p w:rsidR="000A6402" w:rsidRPr="006B344C" w:rsidRDefault="000A6402"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为提高学生参与教学活动的积极性，及时听取学生对教学工作的意见和建议，改进本科教学教务管理和提高本科课堂教学质量，特制定本制度。</w:t>
      </w:r>
    </w:p>
    <w:p w:rsidR="000A6402" w:rsidRPr="006B344C" w:rsidRDefault="000A6402" w:rsidP="0001017A">
      <w:pPr>
        <w:pStyle w:val="4"/>
        <w:spacing w:line="312" w:lineRule="auto"/>
        <w:ind w:firstLine="480"/>
        <w:rPr>
          <w:rFonts w:ascii="Times New Roman" w:hAnsi="Times New Roman" w:cs="Times New Roman"/>
        </w:rPr>
      </w:pPr>
      <w:r w:rsidRPr="006B344C">
        <w:rPr>
          <w:rFonts w:ascii="Times New Roman" w:hAnsi="Times New Roman" w:cs="Times New Roman" w:hint="eastAsia"/>
        </w:rPr>
        <w:t>一、学习恳谈会的功能</w:t>
      </w:r>
    </w:p>
    <w:p w:rsidR="000A6402" w:rsidRPr="006B344C" w:rsidRDefault="000A6402" w:rsidP="0001017A">
      <w:pPr>
        <w:widowControl/>
        <w:spacing w:line="312"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学习恳谈会是学校教务处、校团委、学生工作部、院（系、部、中心）与学生，就本科教学教务管理、课堂教学、专业学习进行双向交流和信息沟通的机制。目的是</w:t>
      </w:r>
      <w:r w:rsidRPr="006B344C">
        <w:rPr>
          <w:rFonts w:ascii="Times New Roman" w:hAnsi="Times New Roman" w:cs="Times New Roman" w:hint="eastAsia"/>
          <w:kern w:val="0"/>
          <w:sz w:val="24"/>
          <w:szCs w:val="24"/>
        </w:rPr>
        <w:t>：</w:t>
      </w:r>
      <w:r w:rsidRPr="006B344C">
        <w:rPr>
          <w:rFonts w:ascii="Times New Roman" w:hAnsi="Times New Roman" w:cs="Times New Roman"/>
          <w:kern w:val="0"/>
          <w:sz w:val="24"/>
          <w:szCs w:val="24"/>
        </w:rPr>
        <w:t>共同促进学校提高本科教学教务管理水平与课堂教学质量</w:t>
      </w:r>
      <w:r w:rsidRPr="006B344C">
        <w:rPr>
          <w:rFonts w:ascii="Times New Roman" w:hAnsi="Times New Roman" w:cs="Times New Roman"/>
          <w:kern w:val="0"/>
          <w:sz w:val="24"/>
          <w:szCs w:val="24"/>
        </w:rPr>
        <w:t>; </w:t>
      </w:r>
      <w:r w:rsidRPr="006B344C">
        <w:rPr>
          <w:rFonts w:ascii="Times New Roman" w:hAnsi="Times New Roman" w:cs="Times New Roman"/>
          <w:kern w:val="0"/>
          <w:sz w:val="24"/>
          <w:szCs w:val="24"/>
        </w:rPr>
        <w:t>端正部分学生的专业思想、学习目的和学习态度</w:t>
      </w:r>
      <w:r w:rsidRPr="006B344C">
        <w:rPr>
          <w:rFonts w:ascii="Times New Roman" w:hAnsi="Times New Roman" w:cs="Times New Roman"/>
          <w:kern w:val="0"/>
          <w:sz w:val="24"/>
          <w:szCs w:val="24"/>
        </w:rPr>
        <w:t>;</w:t>
      </w:r>
      <w:r w:rsidRPr="006B344C">
        <w:rPr>
          <w:rFonts w:ascii="Times New Roman" w:hAnsi="Times New Roman" w:cs="Times New Roman"/>
          <w:kern w:val="0"/>
          <w:sz w:val="24"/>
          <w:szCs w:val="24"/>
        </w:rPr>
        <w:t>进一步促进本科教学教务管理的民主、公开与透明，为学生参与本科教学教务管理提供一种长效机制。</w:t>
      </w:r>
    </w:p>
    <w:p w:rsidR="000A6402" w:rsidRPr="006B344C" w:rsidRDefault="000A6402" w:rsidP="0001017A">
      <w:pPr>
        <w:pStyle w:val="4"/>
        <w:spacing w:line="312" w:lineRule="auto"/>
        <w:ind w:firstLine="480"/>
        <w:rPr>
          <w:rFonts w:ascii="Times New Roman" w:hAnsi="Times New Roman" w:cs="Times New Roman"/>
        </w:rPr>
      </w:pPr>
      <w:r w:rsidRPr="006B344C">
        <w:rPr>
          <w:rFonts w:ascii="Times New Roman" w:hAnsi="Times New Roman" w:cs="Times New Roman" w:hint="eastAsia"/>
        </w:rPr>
        <w:t>二、学习恳谈会的组织</w:t>
      </w:r>
    </w:p>
    <w:p w:rsidR="000A6402" w:rsidRPr="006B344C" w:rsidRDefault="000A6402" w:rsidP="0001017A">
      <w:pPr>
        <w:widowControl/>
        <w:spacing w:line="312"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学习恳谈会由学校团委、学生会负责组织召开。校团委与学生会在召开学习恳谈会之前，应通过问卷调查方式或其他方式，就学校人才培养目标、模式，课程设置与课程体系，教学模式、教学内容，教学教务管理水平，教师与教学教务管理人员的敬业精神、工作态度等方面对学生进行广泛调查，收集学生对教学教务管理、课堂教学的意见与建议</w:t>
      </w:r>
      <w:r w:rsidRPr="006B344C">
        <w:rPr>
          <w:rFonts w:ascii="Times New Roman" w:hAnsi="Times New Roman" w:cs="Times New Roman"/>
          <w:kern w:val="0"/>
          <w:sz w:val="24"/>
          <w:szCs w:val="24"/>
        </w:rPr>
        <w:t>;</w:t>
      </w:r>
      <w:r w:rsidRPr="006B344C">
        <w:rPr>
          <w:rFonts w:ascii="Times New Roman" w:hAnsi="Times New Roman" w:cs="Times New Roman"/>
          <w:kern w:val="0"/>
          <w:sz w:val="24"/>
          <w:szCs w:val="24"/>
        </w:rPr>
        <w:t>校团委学生会组织各分团委学生会分别召开院级学习恳谈会收集学生意见，同时事先征集不同年级、不同方面的学生代表</w:t>
      </w:r>
      <w:r w:rsidRPr="006B344C">
        <w:rPr>
          <w:rFonts w:ascii="Times New Roman" w:hAnsi="Times New Roman" w:cs="Times New Roman"/>
          <w:kern w:val="0"/>
          <w:sz w:val="24"/>
          <w:szCs w:val="24"/>
        </w:rPr>
        <w:t>;</w:t>
      </w:r>
      <w:r w:rsidRPr="006B344C">
        <w:rPr>
          <w:rFonts w:ascii="Times New Roman" w:hAnsi="Times New Roman" w:cs="Times New Roman"/>
          <w:kern w:val="0"/>
          <w:sz w:val="24"/>
          <w:szCs w:val="24"/>
        </w:rPr>
        <w:t>校团委与学生会负责安排学习恳谈会的时间与地点，并通知参加学习恳谈会的成员。</w:t>
      </w:r>
    </w:p>
    <w:p w:rsidR="000A6402" w:rsidRPr="006B344C" w:rsidRDefault="000A6402" w:rsidP="0001017A">
      <w:pPr>
        <w:pStyle w:val="4"/>
        <w:spacing w:line="312" w:lineRule="auto"/>
        <w:ind w:firstLine="480"/>
        <w:rPr>
          <w:rFonts w:ascii="Times New Roman" w:hAnsi="Times New Roman" w:cs="Times New Roman"/>
        </w:rPr>
      </w:pPr>
      <w:r w:rsidRPr="006B344C">
        <w:rPr>
          <w:rFonts w:ascii="Times New Roman" w:hAnsi="Times New Roman" w:cs="Times New Roman" w:hint="eastAsia"/>
        </w:rPr>
        <w:t>三、学习恳谈会的成员</w:t>
      </w:r>
    </w:p>
    <w:p w:rsidR="000A6402" w:rsidRPr="006B344C" w:rsidRDefault="000A6402" w:rsidP="0001017A">
      <w:pPr>
        <w:widowControl/>
        <w:spacing w:line="312"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参加学习恳谈会的人员包括分管学生思想政治工作的党委副书记、分管本科教学工作的副校长、教务处处长、学生工作部部长、各学院本科教学工作负责人以及学生会临时邀请的其他教学辅助部门负责人和学生代表。</w:t>
      </w:r>
    </w:p>
    <w:p w:rsidR="000A6402" w:rsidRPr="006B344C" w:rsidRDefault="000A6402" w:rsidP="0001017A">
      <w:pPr>
        <w:pStyle w:val="4"/>
        <w:spacing w:line="312" w:lineRule="auto"/>
        <w:ind w:firstLine="480"/>
        <w:rPr>
          <w:rFonts w:ascii="Times New Roman" w:hAnsi="Times New Roman" w:cs="Times New Roman"/>
        </w:rPr>
      </w:pPr>
      <w:r w:rsidRPr="006B344C">
        <w:rPr>
          <w:rFonts w:ascii="Times New Roman" w:hAnsi="Times New Roman" w:cs="Times New Roman" w:hint="eastAsia"/>
        </w:rPr>
        <w:t>四、学习恳谈会的原则</w:t>
      </w:r>
    </w:p>
    <w:p w:rsidR="000A6402" w:rsidRPr="006B344C" w:rsidRDefault="000A6402" w:rsidP="0001017A">
      <w:pPr>
        <w:widowControl/>
        <w:spacing w:line="312"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学习恳谈会是一种双向交流机制，应遵循平等对话、相互帮助、共谋发展的原则。</w:t>
      </w:r>
    </w:p>
    <w:p w:rsidR="000A6402" w:rsidRPr="006B344C" w:rsidRDefault="000A6402" w:rsidP="00A65DF2">
      <w:pPr>
        <w:pStyle w:val="4"/>
        <w:ind w:firstLine="480"/>
        <w:rPr>
          <w:rFonts w:ascii="Times New Roman" w:hAnsi="Times New Roman" w:cs="Times New Roman"/>
        </w:rPr>
      </w:pPr>
      <w:r w:rsidRPr="006B344C">
        <w:rPr>
          <w:rFonts w:ascii="Times New Roman" w:hAnsi="Times New Roman" w:cs="Times New Roman" w:hint="eastAsia"/>
        </w:rPr>
        <w:t>五、学习恳谈会的频率</w:t>
      </w:r>
    </w:p>
    <w:p w:rsidR="000A6402" w:rsidRPr="006B344C" w:rsidRDefault="000A6402" w:rsidP="004B3025">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kern w:val="0"/>
          <w:sz w:val="24"/>
          <w:szCs w:val="24"/>
        </w:rPr>
        <w:t>学习恳谈会原则上</w:t>
      </w:r>
      <w:r w:rsidRPr="006B344C">
        <w:rPr>
          <w:rFonts w:ascii="Times New Roman" w:hAnsi="Times New Roman" w:cs="Times New Roman" w:hint="eastAsia"/>
          <w:kern w:val="0"/>
          <w:sz w:val="24"/>
          <w:szCs w:val="24"/>
        </w:rPr>
        <w:t>一</w:t>
      </w:r>
      <w:r w:rsidRPr="006B344C">
        <w:rPr>
          <w:rFonts w:ascii="Times New Roman" w:hAnsi="Times New Roman" w:cs="Times New Roman"/>
          <w:kern w:val="0"/>
          <w:sz w:val="24"/>
          <w:szCs w:val="24"/>
        </w:rPr>
        <w:t>学年一次。具体时间服从于校团委和学生会的工作安排。</w:t>
      </w:r>
    </w:p>
    <w:p w:rsidR="000A6402" w:rsidRDefault="000A6402" w:rsidP="003E71C8">
      <w:pPr>
        <w:sectPr w:rsidR="000A6402" w:rsidSect="009D201D">
          <w:type w:val="continuous"/>
          <w:pgSz w:w="11906" w:h="16838" w:code="9"/>
          <w:pgMar w:top="1440" w:right="1797" w:bottom="1440" w:left="1797" w:header="851" w:footer="992" w:gutter="0"/>
          <w:pgNumType w:start="1"/>
          <w:cols w:space="425"/>
          <w:docGrid w:linePitch="312"/>
        </w:sectPr>
      </w:pPr>
    </w:p>
    <w:p w:rsidR="00FC574D" w:rsidRDefault="00FC574D"/>
    <w:sectPr w:rsidR="00FC57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02"/>
    <w:rsid w:val="000A6402"/>
    <w:rsid w:val="00FC5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2C737DF-3E48-4C9A-BFF8-72680E9F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A6402"/>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0A6402"/>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4">
    <w:name w:val="heading 4"/>
    <w:basedOn w:val="a"/>
    <w:next w:val="a"/>
    <w:link w:val="40"/>
    <w:uiPriority w:val="9"/>
    <w:unhideWhenUsed/>
    <w:qFormat/>
    <w:rsid w:val="000A6402"/>
    <w:pPr>
      <w:keepNext/>
      <w:keepLines/>
      <w:spacing w:beforeLines="100" w:before="240" w:afterLines="100" w:after="240" w:line="329" w:lineRule="auto"/>
      <w:ind w:firstLineChars="200" w:firstLine="482"/>
      <w:outlineLvl w:val="3"/>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A6402"/>
    <w:rPr>
      <w:rFonts w:ascii="Times New Roman" w:eastAsia="黑体" w:hAnsi="Times New Roman" w:cs="Times New Roman"/>
      <w:b/>
      <w:kern w:val="0"/>
      <w:sz w:val="32"/>
      <w:szCs w:val="32"/>
    </w:rPr>
  </w:style>
  <w:style w:type="character" w:customStyle="1" w:styleId="40">
    <w:name w:val="标题 4 字符"/>
    <w:basedOn w:val="a0"/>
    <w:link w:val="4"/>
    <w:uiPriority w:val="9"/>
    <w:rsid w:val="000A6402"/>
    <w:rPr>
      <w:rFonts w:asciiTheme="majorHAnsi" w:eastAsiaTheme="majorEastAsia" w:hAnsiTheme="majorHAnsi" w:cstheme="majorBidi"/>
      <w:b/>
      <w:bCs/>
      <w:sz w:val="24"/>
      <w:szCs w:val="24"/>
    </w:rPr>
  </w:style>
  <w:style w:type="character" w:customStyle="1" w:styleId="10">
    <w:name w:val="标题 1 字符"/>
    <w:basedOn w:val="a0"/>
    <w:link w:val="1"/>
    <w:uiPriority w:val="9"/>
    <w:rsid w:val="000A640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中国石油大学</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2018-10-17T06:00:00Z</dcterms:created>
</cp:coreProperties>
</file>