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F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会计学院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年会计学（大数据会计实验班）选拔</w:t>
      </w:r>
    </w:p>
    <w:p w14:paraId="0D512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转专业面试工作方案</w:t>
      </w:r>
    </w:p>
    <w:p w14:paraId="12189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3" w:beforeAutospacing="0" w:after="43" w:afterAutospacing="0" w:line="360" w:lineRule="auto"/>
        <w:ind w:left="0" w:right="0" w:firstLine="481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根据《西南财经大学本科生转专业管理办法》和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会计学（大数据会计实验班）选拔及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转专业工作安排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我院面试工作方案如下：</w:t>
      </w:r>
    </w:p>
    <w:p w14:paraId="09AF353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面试时间、地点、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分组及考核形式</w:t>
      </w:r>
    </w:p>
    <w:p w14:paraId="33F67E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rightChars="0" w:firstLine="402" w:firstLineChars="156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1. 会计学（大数据会计实验班）</w:t>
      </w:r>
    </w:p>
    <w:p w14:paraId="42B7C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firstLine="402" w:firstLineChars="156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年7月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10:00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于9：40到经世楼H201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签到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并完成抽签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面试地点会在签到时公布。</w:t>
      </w:r>
    </w:p>
    <w:p w14:paraId="2DF63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firstLine="402" w:firstLineChars="156"/>
        <w:textAlignment w:val="baseline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考核形式为单独面试。面试顺序将在签到时通过抽签决定，抽签号码同时将作为当天面试的题号。</w:t>
      </w:r>
    </w:p>
    <w:p w14:paraId="0DD4505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firstLine="402" w:firstLineChars="15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转专业</w:t>
      </w:r>
    </w:p>
    <w:p w14:paraId="17590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firstLine="402" w:firstLineChars="156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年7月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13：30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开始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于13:10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经世楼H201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签到到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并完成抽签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面试地点会在签到时公布。</w:t>
      </w:r>
    </w:p>
    <w:p w14:paraId="3DC499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13" w:leftChars="6" w:right="0" w:firstLine="402" w:firstLineChars="156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考核形式为以小组为单位参加面试。面试顺序及分组将在签到时通过抽签决定。</w:t>
      </w:r>
    </w:p>
    <w:p w14:paraId="4B876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二、面试内容</w:t>
      </w:r>
    </w:p>
    <w:p w14:paraId="055583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1. 综合能力测试：语言表达、逻辑思维等。</w:t>
      </w:r>
    </w:p>
    <w:p w14:paraId="3D965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2. 英语测试：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问答形式，主要考察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英语口语表达。</w:t>
      </w:r>
    </w:p>
    <w:p w14:paraId="29D78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三、面试程序</w:t>
      </w:r>
    </w:p>
    <w:p w14:paraId="4CDC2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（一）会计学（大数据会计实验班）选拔</w:t>
      </w:r>
    </w:p>
    <w:p w14:paraId="1EAB94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 xml:space="preserve">1.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单个学生入场，进行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自我介绍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3分钟以内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。</w:t>
      </w:r>
    </w:p>
    <w:p w14:paraId="235DB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. 考生回答综合能力试题，面试老师可以追问。</w:t>
      </w:r>
    </w:p>
    <w:p w14:paraId="6A35B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. 考生回答英语试题，面试老师可以追问。</w:t>
      </w:r>
    </w:p>
    <w:p w14:paraId="7B5A8A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4. 面试结束后，试题交还给考场工作人员。</w:t>
      </w:r>
    </w:p>
    <w:p w14:paraId="513744C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240" w:leftChars="0" w:right="0" w:rightChars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（二）转专业</w:t>
      </w:r>
    </w:p>
    <w:p w14:paraId="40F3F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 xml:space="preserve">1.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根据抽签结果以小组为单位进行面试。</w:t>
      </w:r>
    </w:p>
    <w:p w14:paraId="2B95B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2. 考生根据抽签顺序依次进行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自我介绍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每人3分钟以内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。</w:t>
      </w:r>
    </w:p>
    <w:p w14:paraId="38BFC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考生回答综合能力试题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形式为无领导小组讨论。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面试老师可以追问。</w:t>
      </w:r>
    </w:p>
    <w:p w14:paraId="7980F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4. 考生根据抽签顺序依次回答英语试题。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面试老师可以追问。</w:t>
      </w:r>
    </w:p>
    <w:p w14:paraId="30E85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5. 面试结束后，试题交还给考场工作人员。</w:t>
      </w:r>
    </w:p>
    <w:p w14:paraId="26D28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成绩排名计算方式</w:t>
      </w:r>
    </w:p>
    <w:p w14:paraId="630D3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 会计学（大数据会计实验班）</w:t>
      </w:r>
    </w:p>
    <w:p w14:paraId="1AEE9C1C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在思政素质考查合格的前提下按照综合成绩排名录取</w:t>
      </w:r>
    </w:p>
    <w:p w14:paraId="136EDC4E">
      <w:pPr>
        <w:widowControl/>
        <w:numPr>
          <w:ilvl w:val="0"/>
          <w:numId w:val="3"/>
        </w:numPr>
        <w:shd w:val="clear" w:color="auto" w:fill="FFFFFF"/>
        <w:spacing w:line="360" w:lineRule="auto"/>
        <w:ind w:left="825" w:leftChars="0" w:hanging="40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综合成绩=学业成绩*0.6+复试成绩*0.4</w:t>
      </w:r>
    </w:p>
    <w:p w14:paraId="4CC4759D">
      <w:pPr>
        <w:widowControl/>
        <w:numPr>
          <w:ilvl w:val="0"/>
          <w:numId w:val="3"/>
        </w:numPr>
        <w:shd w:val="clear" w:color="auto" w:fill="FFFFFF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复试成绩=面试英语口语测试*0.3+综合能力*0.7。复试成绩低于60分者不予录取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eastAsia="zh-CN"/>
        </w:rPr>
        <w:t>。</w:t>
      </w:r>
    </w:p>
    <w:p w14:paraId="347E6FC1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综合成绩公示：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7月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-7月16日</w:t>
      </w:r>
    </w:p>
    <w:p w14:paraId="6005EAAF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拟录取名单公示：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7月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-7月16日</w:t>
      </w:r>
    </w:p>
    <w:p w14:paraId="649E8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2.转专业</w:t>
      </w:r>
    </w:p>
    <w:p w14:paraId="6BA93190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在思政素质考查合格的前提下按照综合成绩排名录取</w:t>
      </w:r>
    </w:p>
    <w:p w14:paraId="2639D8F8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综合成绩=学业成绩*0.5+复试成绩*0.5</w:t>
      </w:r>
    </w:p>
    <w:p w14:paraId="3C6695BA">
      <w:pPr>
        <w:widowControl/>
        <w:numPr>
          <w:ilvl w:val="0"/>
          <w:numId w:val="4"/>
        </w:numPr>
        <w:shd w:val="clear" w:color="auto" w:fill="FFFFFF"/>
        <w:spacing w:line="360" w:lineRule="auto"/>
        <w:ind w:left="825" w:leftChars="0" w:hanging="40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复试成绩=面试英语口语测试*0.4+综合能力*0.6。复试成绩低于60分者不予录取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eastAsia="zh-CN"/>
        </w:rPr>
        <w:t>。</w:t>
      </w:r>
    </w:p>
    <w:p w14:paraId="02AB0968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综合成绩公示：7月15日-7月16日</w:t>
      </w:r>
    </w:p>
    <w:p w14:paraId="1F63493E">
      <w:pPr>
        <w:widowControl/>
        <w:numPr>
          <w:ilvl w:val="0"/>
          <w:numId w:val="4"/>
        </w:numPr>
        <w:shd w:val="clear" w:color="auto" w:fill="FFFFFF"/>
        <w:spacing w:line="360" w:lineRule="auto"/>
        <w:ind w:left="425" w:leftChars="0" w:hanging="5" w:firstLineChars="0"/>
        <w:jc w:val="left"/>
        <w:rPr>
          <w:rFonts w:hint="default" w:ascii="宋体" w:hAnsi="宋体" w:eastAsia="宋体" w:cs="宋体"/>
          <w:color w:val="C00000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拟录取名单公示：7月17日-7月18日</w:t>
      </w:r>
    </w:p>
    <w:p w14:paraId="5A0AB30B">
      <w:pPr>
        <w:widowControl/>
        <w:shd w:val="clear" w:color="auto" w:fill="FFFFFF"/>
        <w:spacing w:line="360" w:lineRule="auto"/>
        <w:ind w:firstLine="540" w:firstLineChars="20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u w:val="single"/>
        </w:rPr>
      </w:pPr>
    </w:p>
    <w:p w14:paraId="7D279F2B">
      <w:pPr>
        <w:widowControl/>
        <w:shd w:val="clear" w:color="auto" w:fill="FFFFFF"/>
        <w:spacing w:line="360" w:lineRule="auto"/>
        <w:ind w:firstLine="540" w:firstLineChars="20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u w:val="single"/>
        </w:rPr>
        <w:t>公示期间若发现问题或自愿放弃，按照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u w:val="single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u w:val="single"/>
        </w:rPr>
        <w:t>成绩排名依次递补录取。</w:t>
      </w:r>
    </w:p>
    <w:p w14:paraId="0ADEC736">
      <w:pPr>
        <w:widowControl/>
        <w:shd w:val="clear" w:color="auto" w:fill="FFFFFF"/>
        <w:spacing w:line="360" w:lineRule="auto"/>
        <w:ind w:firstLine="570"/>
        <w:jc w:val="left"/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第一志愿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  <w:lang w:val="en-US" w:eastAsia="zh-CN"/>
        </w:rPr>
        <w:t>会计学（大数据会计实验班）</w:t>
      </w:r>
      <w:r>
        <w:rPr>
          <w:rFonts w:hint="eastAsia" w:ascii="宋体" w:hAnsi="宋体" w:eastAsia="宋体" w:cs="宋体"/>
          <w:color w:val="auto"/>
          <w:spacing w:val="15"/>
          <w:kern w:val="0"/>
          <w:sz w:val="24"/>
          <w:szCs w:val="24"/>
        </w:rPr>
        <w:t>优先录取。第一志愿被拟录取的学生（以拟录取公示名单为准），无论是否放弃拟录取资格，都将不再录取第二志愿。</w:t>
      </w:r>
    </w:p>
    <w:p w14:paraId="496D8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五、面试纪律</w:t>
      </w:r>
    </w:p>
    <w:p w14:paraId="01864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1.迟到超过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分钟（含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分钟）将视为自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动放弃面试资格。</w:t>
      </w:r>
    </w:p>
    <w:p w14:paraId="497A47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2.所有面试同学均须携带学生证或者身份证，否则不能参加面试。进入面试区域不能携带任何资料。</w:t>
      </w:r>
    </w:p>
    <w:p w14:paraId="02DCE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3.面试结束尽快离开考场，不与他人交流面试内容。</w:t>
      </w:r>
    </w:p>
    <w:p w14:paraId="22BF2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六、联系电话</w:t>
      </w:r>
    </w:p>
    <w:p w14:paraId="31D2A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会计学院王老师，电话028—87092977。</w:t>
      </w:r>
    </w:p>
    <w:p w14:paraId="5365A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86" w:beforeAutospacing="0" w:after="86" w:afterAutospacing="0" w:line="360" w:lineRule="auto"/>
        <w:ind w:left="0" w:right="0" w:firstLine="274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4279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86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西南财经大学会计学院</w:t>
      </w:r>
    </w:p>
    <w:p w14:paraId="70907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86" w:afterAutospacing="0" w:line="360" w:lineRule="auto"/>
        <w:ind w:left="0" w:right="0" w:firstLine="0"/>
        <w:jc w:val="righ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9"/>
          <w:sz w:val="24"/>
          <w:szCs w:val="24"/>
          <w:shd w:val="clear" w:fill="FFFFFF"/>
          <w:vertAlign w:val="baseline"/>
        </w:rPr>
        <w:t>日</w:t>
      </w:r>
    </w:p>
    <w:p w14:paraId="58385696">
      <w:pPr>
        <w:rPr>
          <w:rFonts w:hint="eastAsia" w:ascii="宋体" w:hAnsi="宋体" w:eastAsia="宋体" w:cs="宋体"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E3BF7"/>
    <w:multiLevelType w:val="singleLevel"/>
    <w:tmpl w:val="EB6E3BF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0A1294E"/>
    <w:multiLevelType w:val="singleLevel"/>
    <w:tmpl w:val="30A129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2">
    <w:nsid w:val="36EAD3AA"/>
    <w:multiLevelType w:val="singleLevel"/>
    <w:tmpl w:val="36EAD3A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CE96DCA"/>
    <w:multiLevelType w:val="singleLevel"/>
    <w:tmpl w:val="5CE96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Njc1ODFiYzYwOWQyYmI2ZjkyNjI1OGViODJiMmYifQ=="/>
  </w:docVars>
  <w:rsids>
    <w:rsidRoot w:val="0D00356E"/>
    <w:rsid w:val="01117D5C"/>
    <w:rsid w:val="0D00356E"/>
    <w:rsid w:val="11F70693"/>
    <w:rsid w:val="12E94BE6"/>
    <w:rsid w:val="17251A48"/>
    <w:rsid w:val="1E1F253A"/>
    <w:rsid w:val="23EE4181"/>
    <w:rsid w:val="2F12365D"/>
    <w:rsid w:val="3463030D"/>
    <w:rsid w:val="354F5ABA"/>
    <w:rsid w:val="3D534E5D"/>
    <w:rsid w:val="49FD26BD"/>
    <w:rsid w:val="52023B18"/>
    <w:rsid w:val="55334E58"/>
    <w:rsid w:val="56857B63"/>
    <w:rsid w:val="5CCA1AA1"/>
    <w:rsid w:val="65A42857"/>
    <w:rsid w:val="6BEB5B46"/>
    <w:rsid w:val="706B75D3"/>
    <w:rsid w:val="7F65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1137</Characters>
  <Lines>0</Lines>
  <Paragraphs>0</Paragraphs>
  <TotalTime>7</TotalTime>
  <ScaleCrop>false</ScaleCrop>
  <LinksUpToDate>false</LinksUpToDate>
  <CharactersWithSpaces>1150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2022-07-06T02:08:00Z</dcterms:created>
  <dc:creator>wangmengle</dc:creator>
  <cp:lastModifiedBy>王夢樂</cp:lastModifiedBy>
  <dcterms:modified xsi:type="dcterms:W3CDTF">2025-07-11T08:44:27Z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3104C1BC81994B43AF918ACCCDA7FE26_13</vt:lpwstr>
  </property>
  <property fmtid="{D5CDD505-2E9C-101B-9397-08002B2CF9AE}" pid="4" name="KSOTemplateDocerSaveRecord">
    <vt:lpwstr>eyJoZGlkIjoiNmZhNjc1ODFiYzYwOWQyYmI2ZjkyNjI1OGViODJiMmYiLCJ1c2VySWQiOiIzMDEzMDEzNDkifQ==</vt:lpwstr>
  </property>
</Properties>
</file>