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</w:rPr>
        <w:t>西南财经大学</w:t>
      </w:r>
    </w:p>
    <w:p>
      <w:pPr>
        <w:jc w:val="center"/>
        <w:rPr>
          <w:rFonts w:hint="eastAsia"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本科生毕业论文（设计）指导情况记录</w:t>
      </w:r>
    </w:p>
    <w:bookmarkEnd w:id="0"/>
    <w:p>
      <w:pPr>
        <w:rPr>
          <w:rFonts w:hint="eastAsia" w:eastAsia="仿宋_GB2312"/>
          <w:b/>
          <w:sz w:val="24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学生姓名：                                           学号：</w:t>
      </w:r>
    </w:p>
    <w:tbl>
      <w:tblPr>
        <w:tblStyle w:val="3"/>
        <w:tblW w:w="9540" w:type="dxa"/>
        <w:jc w:val="center"/>
        <w:tblInd w:w="-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9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9000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选题质量（简述选题与专业培养目标、专业要求关系、题目难度、工作量、创新性、理论性、实用性）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3872" w:firstLineChars="1844"/>
              <w:rPr>
                <w:rFonts w:hint="eastAsia" w:ascii="宋体" w:hAnsi="宋体"/>
                <w:szCs w:val="21"/>
              </w:rPr>
            </w:pPr>
          </w:p>
          <w:p>
            <w:pPr>
              <w:ind w:firstLine="3780" w:firstLineChars="1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指导教师签名：      </w:t>
            </w:r>
          </w:p>
          <w:p>
            <w:pPr>
              <w:ind w:firstLine="3780" w:firstLineChars="1800"/>
              <w:rPr>
                <w:rFonts w:hint="eastAsia" w:ascii="宋体" w:hAnsi="宋体"/>
                <w:szCs w:val="21"/>
              </w:rPr>
            </w:pPr>
          </w:p>
          <w:p>
            <w:pPr>
              <w:ind w:firstLine="5350" w:firstLineChars="254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  <w:p>
            <w:pPr>
              <w:ind w:firstLine="5350" w:firstLineChars="2548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过程</w:t>
            </w:r>
          </w:p>
        </w:tc>
        <w:tc>
          <w:tcPr>
            <w:tcW w:w="900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指导教师分阶段检查论文的进展情况：（指导和培养学生查阅文献资料、综合运用知识、研究方案设计、研究方法和手段运用和外文应用等能力简况）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第一阶段:</w:t>
            </w:r>
          </w:p>
          <w:p>
            <w:pPr>
              <w:ind w:firstLine="3872" w:firstLineChars="1844"/>
              <w:rPr>
                <w:rFonts w:hint="eastAsia" w:ascii="宋体" w:hAnsi="宋体"/>
                <w:szCs w:val="21"/>
              </w:rPr>
            </w:pPr>
          </w:p>
          <w:p>
            <w:pPr>
              <w:ind w:firstLine="3872" w:firstLineChars="1844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第二阶段:</w:t>
            </w:r>
          </w:p>
          <w:p>
            <w:pPr>
              <w:ind w:firstLine="3872" w:firstLineChars="1844"/>
              <w:rPr>
                <w:rFonts w:hint="eastAsia" w:ascii="宋体" w:hAnsi="宋体"/>
                <w:szCs w:val="21"/>
              </w:rPr>
            </w:pPr>
          </w:p>
          <w:p>
            <w:pPr>
              <w:ind w:firstLine="3872" w:firstLineChars="1844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3872" w:firstLineChars="184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指导教师签名：      </w:t>
            </w:r>
          </w:p>
          <w:p>
            <w:pPr>
              <w:ind w:firstLine="5315" w:firstLineChars="2531"/>
              <w:rPr>
                <w:rFonts w:hint="eastAsia" w:ascii="宋体" w:hAnsi="宋体"/>
                <w:szCs w:val="21"/>
              </w:rPr>
            </w:pPr>
          </w:p>
          <w:p>
            <w:pPr>
              <w:ind w:firstLine="5315" w:firstLineChars="253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  <w:p>
            <w:pPr>
              <w:ind w:firstLine="5315" w:firstLineChars="253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完成情况</w:t>
            </w:r>
          </w:p>
        </w:tc>
        <w:tc>
          <w:tcPr>
            <w:tcW w:w="900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指导教师检查完成情况：（指导论文的逻辑性、规范性、文字水平等简况，是否同意参加答辩）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3761" w:firstLineChars="179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指导教师签名：      </w:t>
            </w:r>
          </w:p>
          <w:p>
            <w:pPr>
              <w:ind w:firstLine="3761" w:firstLineChars="1791"/>
              <w:rPr>
                <w:rFonts w:hint="eastAsia" w:ascii="宋体" w:hAnsi="宋体"/>
                <w:szCs w:val="21"/>
              </w:rPr>
            </w:pPr>
          </w:p>
          <w:p>
            <w:pPr>
              <w:ind w:right="964" w:firstLine="5250" w:firstLineChars="2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  <w:p>
            <w:pPr>
              <w:ind w:right="964" w:firstLine="5250" w:firstLineChars="2500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647CB"/>
    <w:rsid w:val="23F6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2018-11-16T03:28:00Z</dcterms:created>
  <dc:creator>王夢樂</dc:creator>
  <cp:lastModifiedBy>王夢樂</cp:lastModifiedBy>
  <dcterms:modified xsi:type="dcterms:W3CDTF">2018-11-16T03:30:16Z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